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2B9" w:rsidRPr="00742443" w:rsidRDefault="00C602B9" w:rsidP="00C602B9">
      <w:pPr>
        <w:spacing w:before="247"/>
        <w:ind w:left="990" w:right="979"/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94386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№1  </w:t>
      </w:r>
    </w:p>
    <w:p w:rsidR="00C602B9" w:rsidRDefault="00C602B9" w:rsidP="00C602B9">
      <w:pPr>
        <w:pStyle w:val="TableParagraph"/>
        <w:rPr>
          <w:b/>
          <w:sz w:val="28"/>
          <w:szCs w:val="28"/>
        </w:rPr>
      </w:pPr>
    </w:p>
    <w:p w:rsidR="00C602B9" w:rsidRDefault="00C602B9" w:rsidP="00C602B9">
      <w:pPr>
        <w:pStyle w:val="TableParagraph"/>
        <w:jc w:val="center"/>
        <w:rPr>
          <w:b/>
          <w:spacing w:val="-4"/>
          <w:sz w:val="28"/>
          <w:szCs w:val="28"/>
        </w:rPr>
      </w:pPr>
      <w:r w:rsidRPr="005007D6">
        <w:rPr>
          <w:b/>
          <w:spacing w:val="-5"/>
          <w:sz w:val="28"/>
          <w:szCs w:val="28"/>
        </w:rPr>
        <w:t>Показатели</w:t>
      </w:r>
      <w:r w:rsidRPr="005007D6">
        <w:rPr>
          <w:b/>
          <w:spacing w:val="-13"/>
          <w:sz w:val="28"/>
          <w:szCs w:val="28"/>
        </w:rPr>
        <w:t xml:space="preserve"> </w:t>
      </w:r>
      <w:r w:rsidRPr="005007D6">
        <w:rPr>
          <w:b/>
          <w:spacing w:val="-5"/>
          <w:sz w:val="28"/>
          <w:szCs w:val="28"/>
        </w:rPr>
        <w:t>и</w:t>
      </w:r>
      <w:r w:rsidRPr="005007D6">
        <w:rPr>
          <w:b/>
          <w:spacing w:val="-12"/>
          <w:sz w:val="28"/>
          <w:szCs w:val="28"/>
        </w:rPr>
        <w:t xml:space="preserve"> </w:t>
      </w:r>
      <w:r w:rsidRPr="005007D6">
        <w:rPr>
          <w:b/>
          <w:spacing w:val="-5"/>
          <w:sz w:val="28"/>
          <w:szCs w:val="28"/>
        </w:rPr>
        <w:t>индикаторы</w:t>
      </w:r>
      <w:r w:rsidRPr="005007D6">
        <w:rPr>
          <w:b/>
          <w:spacing w:val="-12"/>
          <w:sz w:val="28"/>
          <w:szCs w:val="28"/>
        </w:rPr>
        <w:t xml:space="preserve"> </w:t>
      </w:r>
      <w:r w:rsidRPr="005007D6">
        <w:rPr>
          <w:b/>
          <w:spacing w:val="-5"/>
          <w:sz w:val="28"/>
          <w:szCs w:val="28"/>
        </w:rPr>
        <w:t>эффективности</w:t>
      </w:r>
      <w:r w:rsidRPr="005007D6">
        <w:rPr>
          <w:b/>
          <w:spacing w:val="-13"/>
          <w:sz w:val="28"/>
          <w:szCs w:val="28"/>
        </w:rPr>
        <w:t xml:space="preserve"> </w:t>
      </w:r>
      <w:r w:rsidRPr="005007D6">
        <w:rPr>
          <w:b/>
          <w:spacing w:val="-4"/>
          <w:sz w:val="28"/>
          <w:szCs w:val="28"/>
        </w:rPr>
        <w:t>дорожной</w:t>
      </w:r>
      <w:r w:rsidRPr="005007D6">
        <w:rPr>
          <w:b/>
          <w:spacing w:val="-12"/>
          <w:sz w:val="28"/>
          <w:szCs w:val="28"/>
        </w:rPr>
        <w:t xml:space="preserve"> </w:t>
      </w:r>
      <w:r w:rsidRPr="005007D6">
        <w:rPr>
          <w:b/>
          <w:spacing w:val="-4"/>
          <w:sz w:val="28"/>
          <w:szCs w:val="28"/>
        </w:rPr>
        <w:t>карты</w:t>
      </w:r>
    </w:p>
    <w:p w:rsidR="00C602B9" w:rsidRDefault="00C602B9" w:rsidP="00C602B9">
      <w:pPr>
        <w:pStyle w:val="TableParagraph"/>
        <w:ind w:left="0"/>
        <w:rPr>
          <w:b/>
          <w:spacing w:val="-4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"/>
        <w:tblW w:w="9830" w:type="dxa"/>
        <w:tblLayout w:type="fixed"/>
        <w:tblLook w:val="04A0" w:firstRow="1" w:lastRow="0" w:firstColumn="1" w:lastColumn="0" w:noHBand="0" w:noVBand="1"/>
      </w:tblPr>
      <w:tblGrid>
        <w:gridCol w:w="2170"/>
        <w:gridCol w:w="4672"/>
        <w:gridCol w:w="2988"/>
      </w:tblGrid>
      <w:tr w:rsidR="00C602B9" w:rsidRPr="005007D6" w:rsidTr="00C602B9">
        <w:trPr>
          <w:trHeight w:val="802"/>
        </w:trPr>
        <w:tc>
          <w:tcPr>
            <w:tcW w:w="2170" w:type="dxa"/>
          </w:tcPr>
          <w:p w:rsidR="00C602B9" w:rsidRPr="005007D6" w:rsidRDefault="00C602B9" w:rsidP="00172DD1">
            <w:pPr>
              <w:pStyle w:val="TableParagraph"/>
              <w:rPr>
                <w:b/>
                <w:sz w:val="24"/>
                <w:szCs w:val="24"/>
              </w:rPr>
            </w:pPr>
            <w:r w:rsidRPr="005007D6">
              <w:rPr>
                <w:b/>
                <w:sz w:val="24"/>
                <w:szCs w:val="24"/>
              </w:rPr>
              <w:t>Характеристика</w:t>
            </w:r>
            <w:r w:rsidRPr="005007D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007D6">
              <w:rPr>
                <w:b/>
                <w:sz w:val="24"/>
                <w:szCs w:val="24"/>
              </w:rPr>
              <w:t>образовательной</w:t>
            </w:r>
            <w:r w:rsidRPr="005007D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5007D6">
              <w:rPr>
                <w:b/>
                <w:sz w:val="24"/>
                <w:szCs w:val="24"/>
              </w:rPr>
              <w:t>системы</w:t>
            </w:r>
          </w:p>
        </w:tc>
        <w:tc>
          <w:tcPr>
            <w:tcW w:w="4672" w:type="dxa"/>
          </w:tcPr>
          <w:p w:rsidR="00C602B9" w:rsidRPr="005007D6" w:rsidRDefault="00C602B9" w:rsidP="00172DD1">
            <w:pPr>
              <w:pStyle w:val="TableParagraph"/>
              <w:rPr>
                <w:b/>
                <w:sz w:val="24"/>
                <w:szCs w:val="24"/>
              </w:rPr>
            </w:pPr>
            <w:r w:rsidRPr="005007D6">
              <w:rPr>
                <w:b/>
                <w:sz w:val="24"/>
                <w:szCs w:val="24"/>
              </w:rPr>
              <w:t>Индикатор/показатель</w:t>
            </w:r>
          </w:p>
        </w:tc>
        <w:tc>
          <w:tcPr>
            <w:tcW w:w="2987" w:type="dxa"/>
          </w:tcPr>
          <w:p w:rsidR="00C602B9" w:rsidRPr="005007D6" w:rsidRDefault="00C602B9" w:rsidP="00172DD1">
            <w:pPr>
              <w:pStyle w:val="TableParagraph"/>
              <w:rPr>
                <w:b/>
                <w:sz w:val="24"/>
                <w:szCs w:val="24"/>
              </w:rPr>
            </w:pPr>
            <w:r w:rsidRPr="005007D6">
              <w:rPr>
                <w:b/>
                <w:spacing w:val="10"/>
                <w:sz w:val="24"/>
                <w:szCs w:val="24"/>
              </w:rPr>
              <w:t>Методика</w:t>
            </w:r>
            <w:r w:rsidRPr="005007D6">
              <w:rPr>
                <w:b/>
                <w:spacing w:val="42"/>
                <w:sz w:val="24"/>
                <w:szCs w:val="24"/>
              </w:rPr>
              <w:t xml:space="preserve"> </w:t>
            </w:r>
            <w:r w:rsidRPr="005007D6">
              <w:rPr>
                <w:b/>
                <w:sz w:val="24"/>
                <w:szCs w:val="24"/>
              </w:rPr>
              <w:t>расчета</w:t>
            </w:r>
          </w:p>
        </w:tc>
      </w:tr>
      <w:tr w:rsidR="00C602B9" w:rsidRPr="005007D6" w:rsidTr="00C602B9">
        <w:trPr>
          <w:trHeight w:val="272"/>
        </w:trPr>
        <w:tc>
          <w:tcPr>
            <w:tcW w:w="9830" w:type="dxa"/>
            <w:gridSpan w:val="3"/>
          </w:tcPr>
          <w:p w:rsidR="00C602B9" w:rsidRPr="005007D6" w:rsidRDefault="00C602B9" w:rsidP="00172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  <w:r w:rsidRPr="005007D6">
              <w:rPr>
                <w:rFonts w:ascii="Times New Roman" w:hAnsi="Times New Roman" w:cs="Times New Roman"/>
                <w:b/>
                <w:spacing w:val="80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результатов</w:t>
            </w:r>
          </w:p>
        </w:tc>
      </w:tr>
      <w:tr w:rsidR="00C602B9" w:rsidRPr="005007D6" w:rsidTr="00C602B9">
        <w:trPr>
          <w:trHeight w:val="2040"/>
        </w:trPr>
        <w:tc>
          <w:tcPr>
            <w:tcW w:w="2170" w:type="dxa"/>
            <w:vMerge w:val="restart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  <w:r w:rsidRPr="005007D6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</w:p>
        </w:tc>
        <w:tc>
          <w:tcPr>
            <w:tcW w:w="4672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Наличие в ДОУ условий для</w:t>
            </w:r>
          </w:p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безопасности:</w:t>
            </w:r>
          </w:p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ab/>
              <w:t>оборудованные аварийные выходы</w:t>
            </w:r>
          </w:p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ab/>
              <w:t>необходимое количество средств пожаротушения</w:t>
            </w:r>
          </w:p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ab/>
              <w:t>подъездных путей к зданию, отвечающих всем требованиям пожарной безопасности</w:t>
            </w:r>
          </w:p>
        </w:tc>
        <w:tc>
          <w:tcPr>
            <w:tcW w:w="2987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</w:tr>
      <w:tr w:rsidR="00C602B9" w:rsidRPr="005007D6" w:rsidTr="00C602B9">
        <w:trPr>
          <w:trHeight w:val="837"/>
        </w:trPr>
        <w:tc>
          <w:tcPr>
            <w:tcW w:w="2170" w:type="dxa"/>
            <w:vMerge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Наличие электропроводки здания в соответствии с современными требованиями   безопасности Наличие кабинета педагога - психолога</w:t>
            </w:r>
          </w:p>
        </w:tc>
        <w:tc>
          <w:tcPr>
            <w:tcW w:w="2987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</w:tr>
      <w:tr w:rsidR="00C602B9" w:rsidRPr="005007D6" w:rsidTr="00C602B9">
        <w:trPr>
          <w:trHeight w:val="705"/>
        </w:trPr>
        <w:tc>
          <w:tcPr>
            <w:tcW w:w="2170" w:type="dxa"/>
            <w:vMerge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Наличие отдельного методического кабинета</w:t>
            </w:r>
          </w:p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Наличие собственного лицензированного медицинского кабинета</w:t>
            </w:r>
          </w:p>
        </w:tc>
        <w:tc>
          <w:tcPr>
            <w:tcW w:w="2987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</w:tr>
      <w:tr w:rsidR="00C602B9" w:rsidRPr="005007D6" w:rsidTr="00C602B9">
        <w:trPr>
          <w:trHeight w:val="705"/>
        </w:trPr>
        <w:tc>
          <w:tcPr>
            <w:tcW w:w="2170" w:type="dxa"/>
            <w:vMerge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Наличие спортивной оборудованной в соответствии с требованиями спортивной площадки</w:t>
            </w:r>
          </w:p>
        </w:tc>
        <w:tc>
          <w:tcPr>
            <w:tcW w:w="2987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</w:tr>
      <w:tr w:rsidR="00C602B9" w:rsidRPr="005007D6" w:rsidTr="00C602B9">
        <w:trPr>
          <w:trHeight w:val="851"/>
        </w:trPr>
        <w:tc>
          <w:tcPr>
            <w:tcW w:w="2170" w:type="dxa"/>
            <w:vMerge w:val="restart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Кадры</w:t>
            </w:r>
          </w:p>
        </w:tc>
        <w:tc>
          <w:tcPr>
            <w:tcW w:w="4672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Доля педагогов, имеющих высшее (по профилю деятельности) образование (без руководителя и старшего воспитателя)</w:t>
            </w:r>
          </w:p>
        </w:tc>
        <w:tc>
          <w:tcPr>
            <w:tcW w:w="2987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Численность педагогов с ВО/численность педагогов всего* 100 процентов</w:t>
            </w:r>
          </w:p>
        </w:tc>
      </w:tr>
      <w:tr w:rsidR="00C602B9" w:rsidRPr="005007D6" w:rsidTr="00C602B9">
        <w:trPr>
          <w:trHeight w:val="981"/>
        </w:trPr>
        <w:tc>
          <w:tcPr>
            <w:tcW w:w="2170" w:type="dxa"/>
            <w:vMerge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proofErr w:type="gramStart"/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педагогов,имеющих</w:t>
            </w:r>
            <w:proofErr w:type="spellEnd"/>
            <w:proofErr w:type="gramEnd"/>
            <w:r w:rsidRPr="005007D6">
              <w:rPr>
                <w:rFonts w:ascii="Times New Roman" w:hAnsi="Times New Roman" w:cs="Times New Roman"/>
                <w:sz w:val="24"/>
                <w:szCs w:val="24"/>
              </w:rPr>
              <w:t xml:space="preserve"> среднее специальное (по профилю деятельности) образование </w:t>
            </w:r>
          </w:p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Численность педагогов с ССО/численность педагогов всего* 100 процентов </w:t>
            </w:r>
          </w:p>
        </w:tc>
      </w:tr>
      <w:tr w:rsidR="00C602B9" w:rsidRPr="005007D6" w:rsidTr="00C602B9">
        <w:trPr>
          <w:trHeight w:val="839"/>
        </w:trPr>
        <w:tc>
          <w:tcPr>
            <w:tcW w:w="2170" w:type="dxa"/>
            <w:vMerge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Количество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агогов имеющих высшую категорию</w:t>
            </w:r>
          </w:p>
        </w:tc>
        <w:tc>
          <w:tcPr>
            <w:tcW w:w="2987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Численность педагогов с В1 к /численность педагогов всего* 100 процентов </w:t>
            </w:r>
          </w:p>
        </w:tc>
      </w:tr>
      <w:tr w:rsidR="00C602B9" w:rsidRPr="005007D6" w:rsidTr="00C602B9">
        <w:trPr>
          <w:trHeight w:val="729"/>
        </w:trPr>
        <w:tc>
          <w:tcPr>
            <w:tcW w:w="2170" w:type="dxa"/>
            <w:vMerge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 имеющих первую категорию</w:t>
            </w:r>
          </w:p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Численность педагогов с 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1</w:t>
            </w:r>
            <w:r w:rsidRPr="005007D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к</w:t>
            </w:r>
          </w:p>
          <w:p w:rsidR="00C602B9" w:rsidRPr="005007D6" w:rsidRDefault="00C602B9" w:rsidP="00172DD1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/численность педагогов всего* 100 процентов </w:t>
            </w:r>
          </w:p>
        </w:tc>
      </w:tr>
      <w:tr w:rsidR="00C602B9" w:rsidRPr="005007D6" w:rsidTr="00C602B9">
        <w:trPr>
          <w:trHeight w:val="1244"/>
        </w:trPr>
        <w:tc>
          <w:tcPr>
            <w:tcW w:w="2170" w:type="dxa"/>
            <w:vMerge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Соотношение численности педагогов 1и высшей категории с численностью педагогов аттестованных на соответствие занимаемой должности</w:t>
            </w:r>
          </w:p>
        </w:tc>
        <w:tc>
          <w:tcPr>
            <w:tcW w:w="2987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Количество педагогов 1 и 2  категории/количество </w:t>
            </w:r>
            <w:r w:rsidRPr="005007D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педагогов   высшей категории</w:t>
            </w:r>
          </w:p>
        </w:tc>
      </w:tr>
      <w:tr w:rsidR="00C602B9" w:rsidRPr="005007D6" w:rsidTr="00C602B9">
        <w:trPr>
          <w:trHeight w:val="1132"/>
        </w:trPr>
        <w:tc>
          <w:tcPr>
            <w:tcW w:w="2170" w:type="dxa"/>
            <w:vMerge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Доля педагогов пенсионного возраста</w:t>
            </w:r>
          </w:p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Численность педагогов пенсионного возраста/ численность педагогов всего * 100% </w:t>
            </w:r>
          </w:p>
        </w:tc>
      </w:tr>
      <w:tr w:rsidR="00C602B9" w:rsidRPr="005007D6" w:rsidTr="00C602B9">
        <w:trPr>
          <w:trHeight w:val="569"/>
        </w:trPr>
        <w:tc>
          <w:tcPr>
            <w:tcW w:w="2170" w:type="dxa"/>
            <w:vMerge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Количество выбывших педагогов/среднегодовая численность педагогов</w:t>
            </w:r>
          </w:p>
        </w:tc>
        <w:tc>
          <w:tcPr>
            <w:tcW w:w="2987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количество</w:t>
            </w:r>
          </w:p>
        </w:tc>
      </w:tr>
      <w:tr w:rsidR="00C602B9" w:rsidRPr="005007D6" w:rsidTr="00C602B9">
        <w:trPr>
          <w:trHeight w:val="560"/>
        </w:trPr>
        <w:tc>
          <w:tcPr>
            <w:tcW w:w="2170" w:type="dxa"/>
            <w:vMerge w:val="restart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Информатизация</w:t>
            </w:r>
          </w:p>
        </w:tc>
        <w:tc>
          <w:tcPr>
            <w:tcW w:w="4672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имеющих свидетельство о подготовке ПК</w:t>
            </w:r>
          </w:p>
        </w:tc>
        <w:tc>
          <w:tcPr>
            <w:tcW w:w="2987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количество</w:t>
            </w:r>
          </w:p>
        </w:tc>
      </w:tr>
      <w:tr w:rsidR="00C602B9" w:rsidRPr="005007D6" w:rsidTr="00C602B9">
        <w:trPr>
          <w:trHeight w:val="414"/>
        </w:trPr>
        <w:tc>
          <w:tcPr>
            <w:tcW w:w="2170" w:type="dxa"/>
            <w:vMerge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pacing w:val="9"/>
                <w:sz w:val="24"/>
                <w:szCs w:val="24"/>
              </w:rPr>
            </w:pPr>
          </w:p>
        </w:tc>
        <w:tc>
          <w:tcPr>
            <w:tcW w:w="4672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ДОУ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87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количество</w:t>
            </w:r>
          </w:p>
        </w:tc>
      </w:tr>
      <w:tr w:rsidR="00C602B9" w:rsidRPr="005007D6" w:rsidTr="00C602B9">
        <w:trPr>
          <w:trHeight w:val="419"/>
        </w:trPr>
        <w:tc>
          <w:tcPr>
            <w:tcW w:w="2170" w:type="dxa"/>
            <w:vMerge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pacing w:val="9"/>
                <w:sz w:val="24"/>
                <w:szCs w:val="24"/>
              </w:rPr>
            </w:pPr>
          </w:p>
        </w:tc>
        <w:tc>
          <w:tcPr>
            <w:tcW w:w="4672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компьютеров с выходом в интернет </w:t>
            </w:r>
          </w:p>
        </w:tc>
        <w:tc>
          <w:tcPr>
            <w:tcW w:w="2987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количество</w:t>
            </w:r>
          </w:p>
        </w:tc>
      </w:tr>
      <w:tr w:rsidR="00C602B9" w:rsidRPr="005007D6" w:rsidTr="00C602B9">
        <w:trPr>
          <w:trHeight w:val="555"/>
        </w:trPr>
        <w:tc>
          <w:tcPr>
            <w:tcW w:w="2170" w:type="dxa"/>
            <w:vMerge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pacing w:val="9"/>
                <w:sz w:val="24"/>
                <w:szCs w:val="24"/>
              </w:rPr>
            </w:pPr>
          </w:p>
        </w:tc>
        <w:tc>
          <w:tcPr>
            <w:tcW w:w="4672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компьютеров, доступных для воспитанников</w:t>
            </w:r>
          </w:p>
        </w:tc>
        <w:tc>
          <w:tcPr>
            <w:tcW w:w="2987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количество</w:t>
            </w:r>
          </w:p>
        </w:tc>
      </w:tr>
      <w:tr w:rsidR="00C602B9" w:rsidRPr="005007D6" w:rsidTr="00C602B9">
        <w:trPr>
          <w:trHeight w:val="1103"/>
        </w:trPr>
        <w:tc>
          <w:tcPr>
            <w:tcW w:w="2170" w:type="dxa"/>
            <w:vMerge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pacing w:val="9"/>
                <w:sz w:val="24"/>
                <w:szCs w:val="24"/>
              </w:rPr>
            </w:pPr>
          </w:p>
        </w:tc>
        <w:tc>
          <w:tcPr>
            <w:tcW w:w="4672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pacing w:val="-52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  <w:r w:rsidRPr="005007D6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r w:rsidRPr="005007D6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методической</w:t>
            </w:r>
            <w:r w:rsidRPr="005007D6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    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  <w:r w:rsidRPr="005007D6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5007D6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последний</w:t>
            </w:r>
            <w:r w:rsidRPr="005007D6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987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Количество литературы за последний год/количество имеющейся методической литературы* 100%</w:t>
            </w:r>
          </w:p>
        </w:tc>
      </w:tr>
      <w:tr w:rsidR="00C602B9" w:rsidRPr="005007D6" w:rsidTr="00C602B9">
        <w:trPr>
          <w:trHeight w:val="1691"/>
        </w:trPr>
        <w:tc>
          <w:tcPr>
            <w:tcW w:w="2170" w:type="dxa"/>
            <w:vMerge w:val="restart"/>
          </w:tcPr>
          <w:p w:rsidR="00C602B9" w:rsidRPr="009933CB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Pr="005007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Pr="005007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5007D6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удовлетворения</w:t>
            </w:r>
            <w:r w:rsidRPr="005007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r w:rsidRPr="005007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запросов</w:t>
            </w:r>
            <w:r w:rsidRPr="005007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r w:rsidRPr="005007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07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5007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r w:rsidRPr="005007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4672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Охват дополнительным образованием воспитанников в системе образования</w:t>
            </w:r>
          </w:p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Численность   занимающихся в учреждениях дополнительного образования/численность воспитанников в ДОУ* 100 </w:t>
            </w:r>
          </w:p>
        </w:tc>
      </w:tr>
      <w:tr w:rsidR="00C602B9" w:rsidRPr="005007D6" w:rsidTr="00C602B9">
        <w:trPr>
          <w:trHeight w:val="315"/>
        </w:trPr>
        <w:tc>
          <w:tcPr>
            <w:tcW w:w="2170" w:type="dxa"/>
            <w:vMerge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Количество кружков и студий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87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Количество </w:t>
            </w:r>
          </w:p>
        </w:tc>
      </w:tr>
      <w:tr w:rsidR="00C602B9" w:rsidRPr="005007D6" w:rsidTr="00C602B9">
        <w:trPr>
          <w:trHeight w:val="374"/>
        </w:trPr>
        <w:tc>
          <w:tcPr>
            <w:tcW w:w="2170" w:type="dxa"/>
            <w:vMerge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художественно- эстетическое </w:t>
            </w:r>
          </w:p>
        </w:tc>
        <w:tc>
          <w:tcPr>
            <w:tcW w:w="2987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Количество</w:t>
            </w:r>
          </w:p>
        </w:tc>
      </w:tr>
      <w:tr w:rsidR="00C602B9" w:rsidRPr="005007D6" w:rsidTr="00C602B9">
        <w:trPr>
          <w:trHeight w:val="276"/>
        </w:trPr>
        <w:tc>
          <w:tcPr>
            <w:tcW w:w="2170" w:type="dxa"/>
            <w:vMerge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физкультурно-оздоровительное</w:t>
            </w:r>
          </w:p>
        </w:tc>
        <w:tc>
          <w:tcPr>
            <w:tcW w:w="2987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Количество</w:t>
            </w:r>
          </w:p>
        </w:tc>
      </w:tr>
      <w:tr w:rsidR="00C602B9" w:rsidRPr="005007D6" w:rsidTr="00C602B9">
        <w:trPr>
          <w:trHeight w:val="543"/>
        </w:trPr>
        <w:tc>
          <w:tcPr>
            <w:tcW w:w="2170" w:type="dxa"/>
            <w:vMerge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другие направления дополнительного образования детей</w:t>
            </w:r>
          </w:p>
        </w:tc>
        <w:tc>
          <w:tcPr>
            <w:tcW w:w="2987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Количество</w:t>
            </w:r>
          </w:p>
        </w:tc>
      </w:tr>
      <w:tr w:rsidR="00C602B9" w:rsidRPr="005007D6" w:rsidTr="00C602B9">
        <w:trPr>
          <w:trHeight w:val="394"/>
        </w:trPr>
        <w:tc>
          <w:tcPr>
            <w:tcW w:w="2170" w:type="dxa"/>
            <w:vMerge w:val="restart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Развитие потенциала управления</w:t>
            </w:r>
          </w:p>
        </w:tc>
        <w:tc>
          <w:tcPr>
            <w:tcW w:w="4672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Количество всего работников в ДОУ</w:t>
            </w:r>
          </w:p>
        </w:tc>
        <w:tc>
          <w:tcPr>
            <w:tcW w:w="2987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Количество</w:t>
            </w:r>
          </w:p>
        </w:tc>
      </w:tr>
      <w:tr w:rsidR="00C602B9" w:rsidRPr="005007D6" w:rsidTr="00C602B9">
        <w:trPr>
          <w:trHeight w:val="564"/>
        </w:trPr>
        <w:tc>
          <w:tcPr>
            <w:tcW w:w="2170" w:type="dxa"/>
            <w:vMerge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</w:t>
            </w:r>
          </w:p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работников в ДОУ</w:t>
            </w:r>
          </w:p>
        </w:tc>
        <w:tc>
          <w:tcPr>
            <w:tcW w:w="2987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Количество</w:t>
            </w:r>
          </w:p>
        </w:tc>
      </w:tr>
      <w:tr w:rsidR="00C602B9" w:rsidRPr="005007D6" w:rsidTr="00C602B9">
        <w:trPr>
          <w:trHeight w:val="272"/>
        </w:trPr>
        <w:tc>
          <w:tcPr>
            <w:tcW w:w="2170" w:type="dxa"/>
            <w:vMerge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руководящего состава </w:t>
            </w:r>
          </w:p>
        </w:tc>
        <w:tc>
          <w:tcPr>
            <w:tcW w:w="2987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Количество</w:t>
            </w:r>
          </w:p>
        </w:tc>
      </w:tr>
      <w:tr w:rsidR="00C602B9" w:rsidRPr="005007D6" w:rsidTr="00C602B9">
        <w:trPr>
          <w:trHeight w:val="847"/>
        </w:trPr>
        <w:tc>
          <w:tcPr>
            <w:tcW w:w="2170" w:type="dxa"/>
            <w:vMerge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Наличие руководителей и заместителей руководителя ДОУ повысивших</w:t>
            </w:r>
          </w:p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квалификацию в области менеджмента</w:t>
            </w:r>
          </w:p>
        </w:tc>
        <w:tc>
          <w:tcPr>
            <w:tcW w:w="2987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</w:tr>
      <w:tr w:rsidR="00C602B9" w:rsidRPr="005007D6" w:rsidTr="00C602B9">
        <w:trPr>
          <w:trHeight w:val="269"/>
        </w:trPr>
        <w:tc>
          <w:tcPr>
            <w:tcW w:w="2170" w:type="dxa"/>
            <w:vMerge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Наличие Совета ДОУ</w:t>
            </w:r>
          </w:p>
        </w:tc>
        <w:tc>
          <w:tcPr>
            <w:tcW w:w="2987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</w:tr>
      <w:tr w:rsidR="00C602B9" w:rsidRPr="005007D6" w:rsidTr="00C602B9">
        <w:trPr>
          <w:trHeight w:val="863"/>
        </w:trPr>
        <w:tc>
          <w:tcPr>
            <w:tcW w:w="2170" w:type="dxa"/>
            <w:vMerge w:val="restart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Использование ресурсов</w:t>
            </w:r>
          </w:p>
        </w:tc>
        <w:tc>
          <w:tcPr>
            <w:tcW w:w="4672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Соотношение</w:t>
            </w:r>
            <w:r w:rsidRPr="005007D6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r w:rsidRPr="005007D6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007D6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Pr="005007D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987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Численность воспитанников всего/численность   педагогов всего (коэффициент)</w:t>
            </w:r>
          </w:p>
        </w:tc>
      </w:tr>
      <w:tr w:rsidR="00C602B9" w:rsidRPr="005007D6" w:rsidTr="00C602B9">
        <w:trPr>
          <w:trHeight w:val="348"/>
        </w:trPr>
        <w:tc>
          <w:tcPr>
            <w:tcW w:w="2170" w:type="dxa"/>
            <w:vMerge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5007D6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Pr="005007D6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007D6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987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Количество</w:t>
            </w:r>
          </w:p>
        </w:tc>
      </w:tr>
      <w:tr w:rsidR="00C602B9" w:rsidRPr="005007D6" w:rsidTr="00C602B9">
        <w:trPr>
          <w:trHeight w:val="386"/>
        </w:trPr>
        <w:tc>
          <w:tcPr>
            <w:tcW w:w="2170" w:type="dxa"/>
            <w:vMerge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Количество групп ясельного возраста</w:t>
            </w:r>
          </w:p>
        </w:tc>
        <w:tc>
          <w:tcPr>
            <w:tcW w:w="2987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Количество</w:t>
            </w:r>
          </w:p>
        </w:tc>
      </w:tr>
      <w:tr w:rsidR="00C602B9" w:rsidRPr="005007D6" w:rsidTr="00C602B9">
        <w:trPr>
          <w:trHeight w:val="850"/>
        </w:trPr>
        <w:tc>
          <w:tcPr>
            <w:tcW w:w="2170" w:type="dxa"/>
            <w:vMerge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Наполняемость групп дошкольного возраста</w:t>
            </w:r>
          </w:p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Численность детей всего/количество групп ясельного возраста</w:t>
            </w:r>
          </w:p>
        </w:tc>
      </w:tr>
      <w:tr w:rsidR="00C602B9" w:rsidRPr="005007D6" w:rsidTr="00C602B9">
        <w:trPr>
          <w:trHeight w:val="415"/>
        </w:trPr>
        <w:tc>
          <w:tcPr>
            <w:tcW w:w="2170" w:type="dxa"/>
            <w:vMerge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Режим работы ДОУ</w:t>
            </w:r>
          </w:p>
        </w:tc>
        <w:tc>
          <w:tcPr>
            <w:tcW w:w="2987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</w:tr>
      <w:tr w:rsidR="00C602B9" w:rsidRPr="005007D6" w:rsidTr="00C602B9">
        <w:trPr>
          <w:trHeight w:val="1708"/>
        </w:trPr>
        <w:tc>
          <w:tcPr>
            <w:tcW w:w="2170" w:type="dxa"/>
            <w:vMerge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Доля внебюджетных ассигнований, привлеченных на развитие дошкольного образовательного учреждения</w:t>
            </w:r>
          </w:p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Сумма внебюджетных ассигнований, привлеченных на развитие ДОУ/общая сумма внебюджетных ассигнований*    100%</w:t>
            </w:r>
          </w:p>
        </w:tc>
      </w:tr>
      <w:tr w:rsidR="00C602B9" w:rsidRPr="005007D6" w:rsidTr="00C602B9">
        <w:trPr>
          <w:trHeight w:val="1691"/>
        </w:trPr>
        <w:tc>
          <w:tcPr>
            <w:tcW w:w="2170" w:type="dxa"/>
            <w:vMerge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Доля расходов бюджета, направленных на создание безопасных условий в ДОУ</w:t>
            </w:r>
          </w:p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Сумма расходов бюджета, направленных на создание безопасных условий в ДОУ/общая    сумма бюджета, направленного на образование*100%</w:t>
            </w:r>
          </w:p>
        </w:tc>
      </w:tr>
      <w:tr w:rsidR="00C602B9" w:rsidRPr="005007D6" w:rsidTr="00C602B9">
        <w:trPr>
          <w:trHeight w:val="829"/>
        </w:trPr>
        <w:tc>
          <w:tcPr>
            <w:tcW w:w="2170" w:type="dxa"/>
            <w:vMerge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Количество дней, пропущенных одним ребенком по болезни в среднем за год</w:t>
            </w:r>
          </w:p>
        </w:tc>
        <w:tc>
          <w:tcPr>
            <w:tcW w:w="2987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Число дней пропущенных по болезни/среднегодовая численность детей</w:t>
            </w:r>
          </w:p>
        </w:tc>
      </w:tr>
      <w:tr w:rsidR="00C602B9" w:rsidRPr="005007D6" w:rsidTr="00C602B9">
        <w:trPr>
          <w:trHeight w:val="2272"/>
        </w:trPr>
        <w:tc>
          <w:tcPr>
            <w:tcW w:w="2170" w:type="dxa"/>
            <w:vMerge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Выполнение натуральных норм питания по каждому из основных продуктов</w:t>
            </w:r>
          </w:p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Фактическое выполнение</w:t>
            </w:r>
          </w:p>
          <w:p w:rsidR="00C602B9" w:rsidRPr="005007D6" w:rsidRDefault="00C602B9" w:rsidP="00172DD1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норм питания по каждому из основных продуктов/норматив выполнения натуральных норм питания по каждому из основных продуктов* 100    процентов</w:t>
            </w:r>
          </w:p>
        </w:tc>
      </w:tr>
      <w:tr w:rsidR="00C602B9" w:rsidRPr="005007D6" w:rsidTr="00C602B9">
        <w:trPr>
          <w:trHeight w:val="1714"/>
        </w:trPr>
        <w:tc>
          <w:tcPr>
            <w:tcW w:w="2170" w:type="dxa"/>
            <w:vMerge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Охват детей оздоровительными мероприятиями</w:t>
            </w:r>
          </w:p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Количество детей, охваченных оздоровительными</w:t>
            </w:r>
          </w:p>
          <w:p w:rsidR="00C602B9" w:rsidRPr="005007D6" w:rsidRDefault="00C602B9" w:rsidP="00172DD1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мероприятиями/количество детей на начало года*100 процентов</w:t>
            </w:r>
          </w:p>
        </w:tc>
      </w:tr>
      <w:tr w:rsidR="00C602B9" w:rsidRPr="005007D6" w:rsidTr="00C602B9">
        <w:trPr>
          <w:trHeight w:val="423"/>
        </w:trPr>
        <w:tc>
          <w:tcPr>
            <w:tcW w:w="2170" w:type="dxa"/>
            <w:vMerge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Родительская плата</w:t>
            </w:r>
          </w:p>
        </w:tc>
        <w:tc>
          <w:tcPr>
            <w:tcW w:w="2987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рубли</w:t>
            </w:r>
          </w:p>
        </w:tc>
      </w:tr>
      <w:tr w:rsidR="00C602B9" w:rsidRPr="005007D6" w:rsidTr="00C602B9">
        <w:trPr>
          <w:trHeight w:val="394"/>
        </w:trPr>
        <w:tc>
          <w:tcPr>
            <w:tcW w:w="2170" w:type="dxa"/>
            <w:vMerge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Число дней, проведенных детьми в группах</w:t>
            </w:r>
          </w:p>
        </w:tc>
        <w:tc>
          <w:tcPr>
            <w:tcW w:w="2987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количество</w:t>
            </w:r>
          </w:p>
        </w:tc>
      </w:tr>
      <w:tr w:rsidR="00C602B9" w:rsidRPr="005007D6" w:rsidTr="00C602B9">
        <w:trPr>
          <w:trHeight w:val="387"/>
        </w:trPr>
        <w:tc>
          <w:tcPr>
            <w:tcW w:w="2170" w:type="dxa"/>
            <w:vMerge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Число дней, пропущенных детьми - всего</w:t>
            </w:r>
          </w:p>
        </w:tc>
        <w:tc>
          <w:tcPr>
            <w:tcW w:w="2987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количество</w:t>
            </w:r>
          </w:p>
        </w:tc>
      </w:tr>
      <w:tr w:rsidR="00C602B9" w:rsidRPr="005007D6" w:rsidTr="00C602B9">
        <w:trPr>
          <w:trHeight w:val="408"/>
        </w:trPr>
        <w:tc>
          <w:tcPr>
            <w:tcW w:w="2170" w:type="dxa"/>
            <w:vMerge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по болезни детей</w:t>
            </w:r>
          </w:p>
        </w:tc>
        <w:tc>
          <w:tcPr>
            <w:tcW w:w="2987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количество</w:t>
            </w:r>
          </w:p>
        </w:tc>
      </w:tr>
      <w:tr w:rsidR="00C602B9" w:rsidRPr="005007D6" w:rsidTr="00C602B9">
        <w:trPr>
          <w:trHeight w:val="317"/>
        </w:trPr>
        <w:tc>
          <w:tcPr>
            <w:tcW w:w="2170" w:type="dxa"/>
            <w:vMerge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по другим причинам</w:t>
            </w:r>
          </w:p>
        </w:tc>
        <w:tc>
          <w:tcPr>
            <w:tcW w:w="2987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количество</w:t>
            </w:r>
          </w:p>
        </w:tc>
      </w:tr>
      <w:tr w:rsidR="00C602B9" w:rsidRPr="005007D6" w:rsidTr="00C602B9">
        <w:trPr>
          <w:trHeight w:val="393"/>
        </w:trPr>
        <w:tc>
          <w:tcPr>
            <w:tcW w:w="2170" w:type="dxa"/>
            <w:vMerge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C602B9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Численность детей, охваченных летними оздоровительными мероприятиями</w:t>
            </w:r>
          </w:p>
          <w:p w:rsidR="00C602B9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87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количество</w:t>
            </w:r>
          </w:p>
        </w:tc>
      </w:tr>
      <w:tr w:rsidR="00C602B9" w:rsidRPr="005007D6" w:rsidTr="00C602B9">
        <w:trPr>
          <w:trHeight w:val="393"/>
        </w:trPr>
        <w:tc>
          <w:tcPr>
            <w:tcW w:w="9830" w:type="dxa"/>
            <w:gridSpan w:val="3"/>
          </w:tcPr>
          <w:p w:rsidR="00C602B9" w:rsidRPr="005007D6" w:rsidRDefault="00C602B9" w:rsidP="00172DD1">
            <w:pPr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Качество обеспечивающих процессов</w:t>
            </w:r>
          </w:p>
        </w:tc>
      </w:tr>
      <w:tr w:rsidR="00C602B9" w:rsidRPr="005007D6" w:rsidTr="00C602B9">
        <w:trPr>
          <w:trHeight w:val="307"/>
        </w:trPr>
        <w:tc>
          <w:tcPr>
            <w:tcW w:w="2170" w:type="dxa"/>
            <w:vMerge w:val="restart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Образовательной программы ДОУ </w:t>
            </w:r>
          </w:p>
        </w:tc>
        <w:tc>
          <w:tcPr>
            <w:tcW w:w="2987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</w:tr>
      <w:tr w:rsidR="00C602B9" w:rsidRPr="005007D6" w:rsidTr="00C602B9">
        <w:trPr>
          <w:trHeight w:val="888"/>
        </w:trPr>
        <w:tc>
          <w:tcPr>
            <w:tcW w:w="2170" w:type="dxa"/>
            <w:vMerge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</w:t>
            </w:r>
          </w:p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образовательных, воспитательных, социальных, </w:t>
            </w:r>
          </w:p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психологических технологий</w:t>
            </w:r>
          </w:p>
        </w:tc>
        <w:tc>
          <w:tcPr>
            <w:tcW w:w="2987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  <w:p w:rsidR="00C602B9" w:rsidRPr="005007D6" w:rsidRDefault="00C602B9" w:rsidP="00172DD1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  <w:p w:rsidR="00C602B9" w:rsidRPr="005007D6" w:rsidRDefault="00C602B9" w:rsidP="00172DD1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</w:tr>
      <w:tr w:rsidR="00C602B9" w:rsidRPr="005007D6" w:rsidTr="00C602B9">
        <w:trPr>
          <w:trHeight w:val="811"/>
        </w:trPr>
        <w:tc>
          <w:tcPr>
            <w:tcW w:w="2170" w:type="dxa"/>
            <w:vMerge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Использование и создание инновационных образовательных, воспитательных, социальных, психологических технологий.</w:t>
            </w:r>
          </w:p>
        </w:tc>
        <w:tc>
          <w:tcPr>
            <w:tcW w:w="2987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  <w:p w:rsidR="00C602B9" w:rsidRPr="005007D6" w:rsidRDefault="00C602B9" w:rsidP="00172DD1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  <w:p w:rsidR="00C602B9" w:rsidRPr="005007D6" w:rsidRDefault="00C602B9" w:rsidP="00172DD1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</w:tr>
      <w:tr w:rsidR="00C602B9" w:rsidRPr="005007D6" w:rsidTr="00C602B9">
        <w:trPr>
          <w:trHeight w:val="250"/>
        </w:trPr>
        <w:tc>
          <w:tcPr>
            <w:tcW w:w="2170" w:type="dxa"/>
            <w:vMerge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Наличие Программы развития ДОУ</w:t>
            </w:r>
          </w:p>
        </w:tc>
        <w:tc>
          <w:tcPr>
            <w:tcW w:w="2987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</w:tr>
      <w:tr w:rsidR="00C602B9" w:rsidRPr="005007D6" w:rsidTr="00C602B9">
        <w:trPr>
          <w:trHeight w:val="255"/>
        </w:trPr>
        <w:tc>
          <w:tcPr>
            <w:tcW w:w="2170" w:type="dxa"/>
            <w:vMerge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Наличие родительского комитета ДОУ</w:t>
            </w:r>
          </w:p>
        </w:tc>
        <w:tc>
          <w:tcPr>
            <w:tcW w:w="2987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</w:p>
        </w:tc>
      </w:tr>
      <w:tr w:rsidR="00C602B9" w:rsidRPr="005007D6" w:rsidTr="00C602B9">
        <w:trPr>
          <w:trHeight w:val="1673"/>
        </w:trPr>
        <w:tc>
          <w:tcPr>
            <w:tcW w:w="2170" w:type="dxa"/>
            <w:vMerge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Количество воспитанников,</w:t>
            </w:r>
          </w:p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пользующихся дополнительными бесплатными и коммерческими услугами в ДОУ</w:t>
            </w:r>
          </w:p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Количество воспитанников, пользу</w:t>
            </w:r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ющихся дополнительными услугами</w:t>
            </w:r>
            <w:r w:rsidRPr="005007D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/численность воспитанников в ДОУ* 100%</w:t>
            </w:r>
          </w:p>
        </w:tc>
      </w:tr>
      <w:tr w:rsidR="00C602B9" w:rsidRPr="005007D6" w:rsidTr="00C602B9">
        <w:trPr>
          <w:trHeight w:val="422"/>
        </w:trPr>
        <w:tc>
          <w:tcPr>
            <w:tcW w:w="9830" w:type="dxa"/>
            <w:gridSpan w:val="3"/>
          </w:tcPr>
          <w:p w:rsidR="00C602B9" w:rsidRPr="005007D6" w:rsidRDefault="00C602B9" w:rsidP="00172DD1">
            <w:pPr>
              <w:jc w:val="center"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Качество</w:t>
            </w:r>
            <w:r w:rsidRPr="005007D6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достигаемых</w:t>
            </w:r>
            <w:r w:rsidRPr="005007D6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результатов</w:t>
            </w:r>
          </w:p>
        </w:tc>
      </w:tr>
      <w:tr w:rsidR="00C602B9" w:rsidRPr="005007D6" w:rsidTr="00C602B9">
        <w:trPr>
          <w:trHeight w:val="1137"/>
        </w:trPr>
        <w:tc>
          <w:tcPr>
            <w:tcW w:w="2170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Уровень освоения детьм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общеобразовательной программы</w:t>
            </w:r>
          </w:p>
        </w:tc>
        <w:tc>
          <w:tcPr>
            <w:tcW w:w="4672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Кол-во дошкольников, имеющих высокий и средний уровень/общее количество дошкольников* 100 процентов</w:t>
            </w:r>
          </w:p>
        </w:tc>
        <w:tc>
          <w:tcPr>
            <w:tcW w:w="2987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Количество</w:t>
            </w:r>
          </w:p>
        </w:tc>
      </w:tr>
      <w:tr w:rsidR="00C602B9" w:rsidRPr="005007D6" w:rsidTr="00C602B9">
        <w:trPr>
          <w:trHeight w:val="982"/>
        </w:trPr>
        <w:tc>
          <w:tcPr>
            <w:tcW w:w="2170" w:type="dxa"/>
            <w:vMerge w:val="restart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Уровень готовности детей к школе Охват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анизованными формами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4672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Кол-во   выпускников   ДОУ имеющих высокий и средний уровни/общее количество выпускников ДОУ * 100 процентов</w:t>
            </w:r>
          </w:p>
        </w:tc>
        <w:tc>
          <w:tcPr>
            <w:tcW w:w="2987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Количество</w:t>
            </w:r>
          </w:p>
        </w:tc>
      </w:tr>
      <w:tr w:rsidR="00C602B9" w:rsidRPr="005007D6" w:rsidTr="00C602B9">
        <w:trPr>
          <w:trHeight w:val="696"/>
        </w:trPr>
        <w:tc>
          <w:tcPr>
            <w:tcW w:w="2170" w:type="dxa"/>
            <w:vMerge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 ДОУ/количество   детей, поступивших в 1-й класс* 100 процентов</w:t>
            </w:r>
          </w:p>
        </w:tc>
        <w:tc>
          <w:tcPr>
            <w:tcW w:w="2987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Количество</w:t>
            </w:r>
          </w:p>
        </w:tc>
      </w:tr>
      <w:tr w:rsidR="00C602B9" w:rsidRPr="005007D6" w:rsidTr="00C602B9">
        <w:trPr>
          <w:trHeight w:val="590"/>
        </w:trPr>
        <w:tc>
          <w:tcPr>
            <w:tcW w:w="2170" w:type="dxa"/>
            <w:vMerge w:val="restart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Уровень достижений воспитанников</w:t>
            </w:r>
          </w:p>
        </w:tc>
        <w:tc>
          <w:tcPr>
            <w:tcW w:w="4672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всероссийских, региональных творческих конкурсов</w:t>
            </w:r>
          </w:p>
        </w:tc>
        <w:tc>
          <w:tcPr>
            <w:tcW w:w="2987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Количество</w:t>
            </w:r>
          </w:p>
        </w:tc>
      </w:tr>
      <w:tr w:rsidR="00C602B9" w:rsidRPr="005007D6" w:rsidTr="00C602B9">
        <w:trPr>
          <w:trHeight w:val="565"/>
        </w:trPr>
        <w:tc>
          <w:tcPr>
            <w:tcW w:w="2170" w:type="dxa"/>
            <w:vMerge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всероссийских, региональных выставок</w:t>
            </w:r>
          </w:p>
        </w:tc>
        <w:tc>
          <w:tcPr>
            <w:tcW w:w="2987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Количество</w:t>
            </w:r>
          </w:p>
        </w:tc>
      </w:tr>
      <w:tr w:rsidR="00C602B9" w:rsidRPr="005007D6" w:rsidTr="00C602B9">
        <w:trPr>
          <w:trHeight w:val="562"/>
        </w:trPr>
        <w:tc>
          <w:tcPr>
            <w:tcW w:w="2170" w:type="dxa"/>
            <w:vMerge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всероссийских, городских спортивных соревнований</w:t>
            </w:r>
          </w:p>
        </w:tc>
        <w:tc>
          <w:tcPr>
            <w:tcW w:w="2987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Количество</w:t>
            </w:r>
          </w:p>
        </w:tc>
      </w:tr>
      <w:tr w:rsidR="00C602B9" w:rsidRPr="005007D6" w:rsidTr="00C602B9">
        <w:trPr>
          <w:trHeight w:val="416"/>
        </w:trPr>
        <w:tc>
          <w:tcPr>
            <w:tcW w:w="2170" w:type="dxa"/>
            <w:vMerge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всероссийских, городских, районных спортивных соревнований</w:t>
            </w:r>
          </w:p>
        </w:tc>
        <w:tc>
          <w:tcPr>
            <w:tcW w:w="2987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Количество</w:t>
            </w:r>
          </w:p>
        </w:tc>
      </w:tr>
      <w:tr w:rsidR="00C602B9" w:rsidRPr="005007D6" w:rsidTr="00C602B9">
        <w:trPr>
          <w:trHeight w:val="393"/>
        </w:trPr>
        <w:tc>
          <w:tcPr>
            <w:tcW w:w="2170" w:type="dxa"/>
            <w:vMerge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всероссийских, региональных выставок</w:t>
            </w:r>
          </w:p>
        </w:tc>
        <w:tc>
          <w:tcPr>
            <w:tcW w:w="2987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Количество</w:t>
            </w:r>
          </w:p>
        </w:tc>
      </w:tr>
      <w:tr w:rsidR="00C602B9" w:rsidRPr="005007D6" w:rsidTr="00C602B9">
        <w:trPr>
          <w:trHeight w:val="393"/>
        </w:trPr>
        <w:tc>
          <w:tcPr>
            <w:tcW w:w="2170" w:type="dxa"/>
            <w:vMerge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всероссийских, региональных, городских творческих конкурсов</w:t>
            </w:r>
          </w:p>
        </w:tc>
        <w:tc>
          <w:tcPr>
            <w:tcW w:w="2987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Количество</w:t>
            </w:r>
          </w:p>
        </w:tc>
      </w:tr>
      <w:tr w:rsidR="00C602B9" w:rsidRPr="005007D6" w:rsidTr="00C602B9">
        <w:trPr>
          <w:trHeight w:val="560"/>
        </w:trPr>
        <w:tc>
          <w:tcPr>
            <w:tcW w:w="2170" w:type="dxa"/>
            <w:vMerge w:val="restart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Уровень достижений педагогов</w:t>
            </w:r>
          </w:p>
        </w:tc>
        <w:tc>
          <w:tcPr>
            <w:tcW w:w="4672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Количество   педагогов,   работающих в   инновационном/экспериментальном режиме</w:t>
            </w:r>
          </w:p>
        </w:tc>
        <w:tc>
          <w:tcPr>
            <w:tcW w:w="2987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количество</w:t>
            </w:r>
          </w:p>
        </w:tc>
      </w:tr>
      <w:tr w:rsidR="00C602B9" w:rsidRPr="005007D6" w:rsidTr="00C602B9">
        <w:trPr>
          <w:trHeight w:val="525"/>
        </w:trPr>
        <w:tc>
          <w:tcPr>
            <w:tcW w:w="2170" w:type="dxa"/>
            <w:vMerge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Доля педагогов, участвующих в конкурсах профессионального мастерства</w:t>
            </w:r>
          </w:p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ab/>
              <w:t>на муниципальном</w:t>
            </w:r>
          </w:p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ab/>
              <w:t>региональном</w:t>
            </w:r>
          </w:p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ab/>
              <w:t>федеральном уровнях</w:t>
            </w:r>
          </w:p>
        </w:tc>
        <w:tc>
          <w:tcPr>
            <w:tcW w:w="2987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lastRenderedPageBreak/>
              <w:t xml:space="preserve">Количество педагогов, участников </w:t>
            </w:r>
            <w:r w:rsidRPr="005007D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lastRenderedPageBreak/>
              <w:t>конкурса/общее количество педагогов* 100%</w:t>
            </w:r>
          </w:p>
        </w:tc>
      </w:tr>
      <w:tr w:rsidR="00C602B9" w:rsidRPr="005007D6" w:rsidTr="00C602B9">
        <w:trPr>
          <w:trHeight w:val="635"/>
        </w:trPr>
        <w:tc>
          <w:tcPr>
            <w:tcW w:w="2170" w:type="dxa"/>
            <w:vMerge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Доля педагогов, победителей в конкурсах профессионального мастерства</w:t>
            </w:r>
          </w:p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ab/>
              <w:t>на муниципальном</w:t>
            </w:r>
          </w:p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ab/>
              <w:t>региональном</w:t>
            </w:r>
          </w:p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ab/>
              <w:t>федеральном уровнях</w:t>
            </w:r>
          </w:p>
        </w:tc>
        <w:tc>
          <w:tcPr>
            <w:tcW w:w="2987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Количество педагогов, победителей конкурса/общее количество педагогов* 100 %</w:t>
            </w:r>
          </w:p>
        </w:tc>
      </w:tr>
      <w:tr w:rsidR="00C602B9" w:rsidRPr="005007D6" w:rsidTr="00C602B9">
        <w:trPr>
          <w:trHeight w:val="568"/>
        </w:trPr>
        <w:tc>
          <w:tcPr>
            <w:tcW w:w="2170" w:type="dxa"/>
            <w:vMerge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proofErr w:type="gramEnd"/>
            <w:r w:rsidRPr="005007D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принявших участие в муниципальных, региональных и всероссийских семинарах и научно- практических конференциях</w:t>
            </w:r>
          </w:p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Количество педагогов, принявших участие в городских, региональных и всероссийских семинарах и научно-практических конференциях/общее количество педагогов* 100%</w:t>
            </w:r>
          </w:p>
        </w:tc>
      </w:tr>
      <w:tr w:rsidR="00C602B9" w:rsidRPr="005007D6" w:rsidTr="00C602B9">
        <w:trPr>
          <w:trHeight w:val="720"/>
        </w:trPr>
        <w:tc>
          <w:tcPr>
            <w:tcW w:w="2170" w:type="dxa"/>
            <w:vMerge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Доля педагогов, прошедших переподготовку в прошедшем году по состоянию на 1января</w:t>
            </w:r>
          </w:p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7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 прошедших   переподготовку в текущем году/общее количество педагогов* 100%</w:t>
            </w:r>
          </w:p>
        </w:tc>
      </w:tr>
      <w:tr w:rsidR="00C602B9" w:rsidRPr="005007D6" w:rsidTr="00C602B9">
        <w:trPr>
          <w:trHeight w:val="582"/>
        </w:trPr>
        <w:tc>
          <w:tcPr>
            <w:tcW w:w="2170" w:type="dxa"/>
            <w:vMerge w:val="restart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Уровень достижений ДОУ на творческих и профессиональных конкурсах</w:t>
            </w:r>
          </w:p>
        </w:tc>
        <w:tc>
          <w:tcPr>
            <w:tcW w:w="4672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Всероссийских творческих и профессиональных конкурсов </w:t>
            </w:r>
          </w:p>
        </w:tc>
        <w:tc>
          <w:tcPr>
            <w:tcW w:w="2987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C602B9" w:rsidRPr="005007D6" w:rsidTr="00C602B9">
        <w:trPr>
          <w:trHeight w:val="562"/>
        </w:trPr>
        <w:tc>
          <w:tcPr>
            <w:tcW w:w="2170" w:type="dxa"/>
            <w:vMerge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Региональных творческих и профессиональных конкурсов </w:t>
            </w:r>
          </w:p>
        </w:tc>
        <w:tc>
          <w:tcPr>
            <w:tcW w:w="2987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C602B9" w:rsidRPr="005007D6" w:rsidTr="00C602B9">
        <w:trPr>
          <w:trHeight w:val="556"/>
        </w:trPr>
        <w:tc>
          <w:tcPr>
            <w:tcW w:w="2170" w:type="dxa"/>
            <w:vMerge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Районных, городских творческих и профессиональных конкурсов</w:t>
            </w:r>
          </w:p>
        </w:tc>
        <w:tc>
          <w:tcPr>
            <w:tcW w:w="2987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C602B9" w:rsidRPr="005007D6" w:rsidTr="00C602B9">
        <w:trPr>
          <w:trHeight w:val="578"/>
        </w:trPr>
        <w:tc>
          <w:tcPr>
            <w:tcW w:w="2170" w:type="dxa"/>
            <w:vMerge w:val="restart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Семья и социум</w:t>
            </w:r>
          </w:p>
        </w:tc>
        <w:tc>
          <w:tcPr>
            <w:tcW w:w="4672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Степень участия родителей в общих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 xml:space="preserve">делах   детского   сада </w:t>
            </w:r>
          </w:p>
        </w:tc>
        <w:tc>
          <w:tcPr>
            <w:tcW w:w="2987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</w:p>
        </w:tc>
      </w:tr>
      <w:tr w:rsidR="00C602B9" w:rsidRPr="005007D6" w:rsidTr="00C602B9">
        <w:trPr>
          <w:trHeight w:val="553"/>
        </w:trPr>
        <w:tc>
          <w:tcPr>
            <w:tcW w:w="2170" w:type="dxa"/>
            <w:vMerge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 xml:space="preserve">Уровень удовлетворённости родителями условиями дошкольного образования </w:t>
            </w:r>
          </w:p>
        </w:tc>
        <w:tc>
          <w:tcPr>
            <w:tcW w:w="2987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2B9" w:rsidRPr="005007D6" w:rsidTr="00C602B9">
        <w:trPr>
          <w:trHeight w:val="559"/>
        </w:trPr>
        <w:tc>
          <w:tcPr>
            <w:tcW w:w="2170" w:type="dxa"/>
            <w:vMerge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 xml:space="preserve">Уровень удовлетворённости родителями качеством дошкольного образования </w:t>
            </w:r>
          </w:p>
        </w:tc>
        <w:tc>
          <w:tcPr>
            <w:tcW w:w="2987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C602B9" w:rsidRPr="005007D6" w:rsidTr="00C602B9">
        <w:trPr>
          <w:trHeight w:val="569"/>
        </w:trPr>
        <w:tc>
          <w:tcPr>
            <w:tcW w:w="2170" w:type="dxa"/>
            <w:vMerge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Уровень удовлет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ворённости родителями качеством </w:t>
            </w: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взаимодействием ДОУ с семьями </w:t>
            </w:r>
          </w:p>
        </w:tc>
        <w:tc>
          <w:tcPr>
            <w:tcW w:w="2987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C602B9" w:rsidRPr="005007D6" w:rsidTr="00C602B9">
        <w:trPr>
          <w:trHeight w:val="563"/>
        </w:trPr>
        <w:tc>
          <w:tcPr>
            <w:tcW w:w="2170" w:type="dxa"/>
            <w:vMerge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Степень участия общественных организаций в общих делах детского сада</w:t>
            </w:r>
          </w:p>
        </w:tc>
        <w:tc>
          <w:tcPr>
            <w:tcW w:w="2987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C602B9" w:rsidRPr="005007D6" w:rsidTr="00C602B9">
        <w:trPr>
          <w:trHeight w:val="848"/>
        </w:trPr>
        <w:tc>
          <w:tcPr>
            <w:tcW w:w="2170" w:type="dxa"/>
            <w:vMerge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 xml:space="preserve">Уровень удовлетворённости общественных организаций условиями предоставления услуг дошкольного   образования </w:t>
            </w:r>
          </w:p>
        </w:tc>
        <w:tc>
          <w:tcPr>
            <w:tcW w:w="2987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C602B9" w:rsidRPr="005007D6" w:rsidTr="00C602B9">
        <w:trPr>
          <w:trHeight w:val="562"/>
        </w:trPr>
        <w:tc>
          <w:tcPr>
            <w:tcW w:w="2170" w:type="dxa"/>
            <w:vMerge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Уровень удовлетворённости общественных организаций качеством дошкольного образования</w:t>
            </w:r>
          </w:p>
        </w:tc>
        <w:tc>
          <w:tcPr>
            <w:tcW w:w="2987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  <w:tr w:rsidR="00C602B9" w:rsidRPr="005007D6" w:rsidTr="00C602B9">
        <w:trPr>
          <w:trHeight w:val="840"/>
        </w:trPr>
        <w:tc>
          <w:tcPr>
            <w:tcW w:w="2170" w:type="dxa"/>
            <w:vMerge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Уровень удовлетворённости общественных организаций качеством взаимодействием ДОУ с социумом</w:t>
            </w:r>
          </w:p>
        </w:tc>
        <w:tc>
          <w:tcPr>
            <w:tcW w:w="2987" w:type="dxa"/>
          </w:tcPr>
          <w:p w:rsidR="00C602B9" w:rsidRPr="005007D6" w:rsidRDefault="00C602B9" w:rsidP="00172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D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</w:tr>
    </w:tbl>
    <w:p w:rsidR="00B958F1" w:rsidRDefault="00C602B9"/>
    <w:sectPr w:rsidR="00B95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242"/>
    <w:rsid w:val="0031326E"/>
    <w:rsid w:val="00893242"/>
    <w:rsid w:val="00C602B9"/>
    <w:rsid w:val="00D70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DE1BE"/>
  <w15:chartTrackingRefBased/>
  <w15:docId w15:val="{87CF6A93-63B4-47A4-8781-A34DA99E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602B9"/>
    <w:pPr>
      <w:widowControl w:val="0"/>
      <w:autoSpaceDE w:val="0"/>
      <w:autoSpaceDN w:val="0"/>
      <w:spacing w:after="0" w:line="268" w:lineRule="exact"/>
      <w:ind w:left="110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39"/>
    <w:rsid w:val="00C60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1215</Words>
  <Characters>6929</Characters>
  <Application>Microsoft Office Word</Application>
  <DocSecurity>0</DocSecurity>
  <Lines>57</Lines>
  <Paragraphs>16</Paragraphs>
  <ScaleCrop>false</ScaleCrop>
  <Company>diakov.net</Company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2021-09-24T05:46:00Z</dcterms:created>
  <dcterms:modified xsi:type="dcterms:W3CDTF">2021-09-24T05:49:00Z</dcterms:modified>
</cp:coreProperties>
</file>