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0D" w:rsidRDefault="0019210D" w:rsidP="0019210D">
      <w:pPr>
        <w:pStyle w:val="20"/>
        <w:shd w:val="clear" w:color="auto" w:fill="auto"/>
        <w:spacing w:after="0" w:line="210" w:lineRule="exact"/>
        <w:ind w:left="7560"/>
      </w:pPr>
      <w:r>
        <w:t>Приложение 2</w:t>
      </w:r>
    </w:p>
    <w:p w:rsidR="0019210D" w:rsidRDefault="0019210D" w:rsidP="0019210D">
      <w:pPr>
        <w:pStyle w:val="30"/>
        <w:shd w:val="clear" w:color="auto" w:fill="auto"/>
        <w:spacing w:before="0"/>
        <w:ind w:left="3700" w:right="20"/>
      </w:pPr>
      <w:r>
        <w:t>к основной образовательной программе дошкольного образования  Филиала МДОБУ Ирбейский детский сад № 4 «Дюймовочка»- Чухломинский 2022-2023 учебный год</w:t>
      </w:r>
    </w:p>
    <w:p w:rsidR="0019210D" w:rsidRDefault="0019210D" w:rsidP="0019210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bCs/>
          <w:i/>
          <w:iCs/>
          <w:color w:val="000000"/>
        </w:rPr>
      </w:pPr>
    </w:p>
    <w:p w:rsidR="0019210D" w:rsidRDefault="0019210D" w:rsidP="0019210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bCs/>
          <w:i/>
          <w:iCs/>
          <w:color w:val="000000"/>
        </w:rPr>
      </w:pPr>
    </w:p>
    <w:p w:rsidR="0019210D" w:rsidRDefault="0019210D" w:rsidP="0019210D">
      <w:pPr>
        <w:pStyle w:val="20"/>
        <w:framePr w:w="9763" w:h="2026" w:hRule="exact" w:wrap="around" w:vAnchor="page" w:hAnchor="page" w:x="1126" w:y="2716"/>
        <w:shd w:val="clear" w:color="auto" w:fill="auto"/>
        <w:spacing w:after="0" w:line="210" w:lineRule="exact"/>
        <w:ind w:right="100"/>
        <w:jc w:val="center"/>
      </w:pPr>
      <w:r>
        <w:t>Характеристики особенностей индивидуального развития детей раннего и</w:t>
      </w:r>
    </w:p>
    <w:p w:rsidR="0019210D" w:rsidRDefault="0019210D" w:rsidP="0019210D">
      <w:pPr>
        <w:pStyle w:val="20"/>
        <w:framePr w:w="9763" w:h="2026" w:hRule="exact" w:wrap="around" w:vAnchor="page" w:hAnchor="page" w:x="1126" w:y="2716"/>
        <w:shd w:val="clear" w:color="auto" w:fill="auto"/>
        <w:spacing w:after="0" w:line="210" w:lineRule="exact"/>
        <w:ind w:right="100"/>
        <w:jc w:val="center"/>
      </w:pPr>
      <w:r>
        <w:t>дошкольного возраста</w:t>
      </w:r>
    </w:p>
    <w:p w:rsidR="0019210D" w:rsidRDefault="0019210D" w:rsidP="0019210D">
      <w:pPr>
        <w:pStyle w:val="20"/>
        <w:framePr w:w="9763" w:h="2026" w:hRule="exact" w:wrap="around" w:vAnchor="page" w:hAnchor="page" w:x="1126" w:y="2716"/>
        <w:shd w:val="clear" w:color="auto" w:fill="auto"/>
        <w:spacing w:after="0" w:line="210" w:lineRule="exact"/>
        <w:ind w:right="100"/>
        <w:jc w:val="center"/>
      </w:pPr>
    </w:p>
    <w:p w:rsidR="0019210D" w:rsidRDefault="0019210D" w:rsidP="0019210D">
      <w:pPr>
        <w:pStyle w:val="20"/>
        <w:framePr w:w="9763" w:h="2026" w:hRule="exact" w:wrap="around" w:vAnchor="page" w:hAnchor="page" w:x="1126" w:y="2716"/>
        <w:shd w:val="clear" w:color="auto" w:fill="auto"/>
        <w:spacing w:after="0" w:line="210" w:lineRule="exact"/>
        <w:ind w:right="100"/>
        <w:jc w:val="center"/>
      </w:pPr>
    </w:p>
    <w:p w:rsidR="0019210D" w:rsidRDefault="0019210D" w:rsidP="0019210D">
      <w:pPr>
        <w:pStyle w:val="20"/>
        <w:framePr w:w="9763" w:h="2026" w:hRule="exact" w:wrap="around" w:vAnchor="page" w:hAnchor="page" w:x="1126" w:y="2716"/>
        <w:shd w:val="clear" w:color="auto" w:fill="auto"/>
        <w:spacing w:after="0" w:line="210" w:lineRule="exact"/>
        <w:ind w:right="100"/>
        <w:jc w:val="center"/>
      </w:pPr>
    </w:p>
    <w:p w:rsidR="0019210D" w:rsidRDefault="0019210D" w:rsidP="0019210D">
      <w:pPr>
        <w:pStyle w:val="a8"/>
        <w:framePr w:wrap="around" w:vAnchor="page" w:hAnchor="page" w:x="3779" w:y="4834"/>
        <w:shd w:val="clear" w:color="auto" w:fill="auto"/>
        <w:spacing w:line="210" w:lineRule="exact"/>
      </w:pPr>
      <w:r>
        <w:t>Направленность разновозрастных групп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2390"/>
        <w:gridCol w:w="2390"/>
        <w:gridCol w:w="2405"/>
      </w:tblGrid>
      <w:tr w:rsidR="0019210D" w:rsidTr="00DB6782">
        <w:trPr>
          <w:trHeight w:hRule="exact"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120" w:line="210" w:lineRule="exact"/>
              <w:jc w:val="center"/>
            </w:pPr>
            <w:r>
              <w:rPr>
                <w:rStyle w:val="aa"/>
              </w:rPr>
              <w:t>Возрастная</w:t>
            </w:r>
          </w:p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aa"/>
              </w:rPr>
              <w:t>категория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120" w:line="210" w:lineRule="exact"/>
              <w:jc w:val="center"/>
            </w:pPr>
            <w:r>
              <w:rPr>
                <w:rStyle w:val="aa"/>
              </w:rPr>
              <w:t>Направленность</w:t>
            </w:r>
          </w:p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aa"/>
              </w:rPr>
              <w:t>групп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a"/>
              </w:rPr>
              <w:t>Количество групп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/>
              <w:jc w:val="center"/>
            </w:pPr>
            <w:r>
              <w:rPr>
                <w:rStyle w:val="aa"/>
              </w:rPr>
              <w:t>Количество детей (из них количество детей с ОВЗ)</w:t>
            </w:r>
          </w:p>
        </w:tc>
      </w:tr>
      <w:tr w:rsidR="0019210D" w:rsidTr="00DB6782">
        <w:trPr>
          <w:trHeight w:hRule="exact" w:val="44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a"/>
              </w:rPr>
              <w:t>Одна разновозрастная группа От 1,5 до 7 лет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</w:pPr>
            <w:r>
              <w:rPr>
                <w:rStyle w:val="aa"/>
              </w:rPr>
              <w:t xml:space="preserve">Общеразвивающая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a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a"/>
              </w:rPr>
              <w:t>10</w:t>
            </w:r>
          </w:p>
        </w:tc>
      </w:tr>
      <w:tr w:rsidR="0019210D" w:rsidTr="00DB6782">
        <w:trPr>
          <w:trHeight w:hRule="exact"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</w:p>
        </w:tc>
      </w:tr>
      <w:tr w:rsidR="0019210D" w:rsidTr="00DB6782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</w:p>
        </w:tc>
      </w:tr>
      <w:tr w:rsidR="0019210D" w:rsidTr="00DB6782">
        <w:trPr>
          <w:trHeight w:hRule="exact" w:val="298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a"/>
              </w:rPr>
              <w:t>Общее количество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a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0D" w:rsidRDefault="0019210D" w:rsidP="00DB6782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a"/>
              </w:rPr>
              <w:t>10</w:t>
            </w:r>
          </w:p>
        </w:tc>
      </w:tr>
    </w:tbl>
    <w:p w:rsidR="0019210D" w:rsidRDefault="0019210D" w:rsidP="0019210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bCs/>
          <w:i/>
          <w:iCs/>
          <w:color w:val="000000"/>
        </w:rPr>
      </w:pPr>
    </w:p>
    <w:p w:rsidR="0019210D" w:rsidRDefault="0019210D" w:rsidP="0019210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bCs/>
          <w:i/>
          <w:iCs/>
          <w:color w:val="000000"/>
        </w:rPr>
      </w:pPr>
    </w:p>
    <w:p w:rsidR="0019210D" w:rsidRDefault="0019210D" w:rsidP="0019210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b/>
          <w:bCs/>
          <w:i/>
          <w:iCs/>
          <w:color w:val="000000"/>
        </w:rPr>
        <w:t>Особенности психического развития  детей  в возрасте от 1 до 3-х лет:</w:t>
      </w:r>
    </w:p>
    <w:p w:rsidR="0019210D" w:rsidRDefault="0019210D" w:rsidP="0019210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rFonts w:ascii="Times" w:hAnsi="Times"/>
          <w:color w:val="000000"/>
        </w:rPr>
        <w:t>Познание себя, своего образа, идентификация с именем. Начинают формироваться элементы самосознания, связанные с идентификацией имени и пола.</w:t>
      </w:r>
    </w:p>
    <w:p w:rsidR="0019210D" w:rsidRDefault="0019210D" w:rsidP="0019210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rFonts w:ascii="Times" w:hAnsi="Times"/>
          <w:color w:val="000000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19210D" w:rsidRDefault="0019210D" w:rsidP="0019210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rFonts w:ascii="Times" w:hAnsi="Times"/>
          <w:color w:val="000000"/>
        </w:rPr>
        <w:t>Дети этого возраста соблюдают элементарные правила поведения, обозначенные словами </w:t>
      </w:r>
      <w:r>
        <w:rPr>
          <w:rStyle w:val="c10"/>
          <w:rFonts w:ascii="Calibri" w:hAnsi="Calibri" w:cs="Calibri"/>
          <w:color w:val="000000"/>
        </w:rPr>
        <w:t>«</w:t>
      </w:r>
      <w:r>
        <w:rPr>
          <w:rStyle w:val="c3"/>
          <w:rFonts w:ascii="Times" w:hAnsi="Times"/>
          <w:color w:val="000000"/>
        </w:rPr>
        <w:t>можно</w:t>
      </w:r>
      <w:r>
        <w:rPr>
          <w:rStyle w:val="c10"/>
          <w:rFonts w:ascii="Calibri" w:hAnsi="Calibri" w:cs="Calibri"/>
          <w:color w:val="000000"/>
        </w:rPr>
        <w:t>», «</w:t>
      </w:r>
      <w:r>
        <w:rPr>
          <w:rStyle w:val="c3"/>
          <w:rFonts w:ascii="Times" w:hAnsi="Times"/>
          <w:color w:val="000000"/>
        </w:rPr>
        <w:t>нельзя</w:t>
      </w:r>
      <w:r>
        <w:rPr>
          <w:rStyle w:val="c10"/>
          <w:rFonts w:ascii="Calibri" w:hAnsi="Calibri" w:cs="Calibri"/>
          <w:color w:val="000000"/>
        </w:rPr>
        <w:t>», «</w:t>
      </w:r>
      <w:r>
        <w:rPr>
          <w:rStyle w:val="c3"/>
          <w:rFonts w:ascii="Times" w:hAnsi="Times"/>
          <w:color w:val="000000"/>
        </w:rPr>
        <w:t>нужно</w:t>
      </w:r>
      <w:r>
        <w:rPr>
          <w:rStyle w:val="c10"/>
          <w:rFonts w:ascii="Calibri" w:hAnsi="Calibri" w:cs="Calibri"/>
          <w:color w:val="000000"/>
        </w:rPr>
        <w:t>».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t>На этом году жизни ведущим видом деятельности является предметная деятельность ребёнка, внутри которой развивается самостоятельность, ситуативно-деловое общение ребенка и взрослого, наглядно-действенное мышление. Развитие предметной деятельности связано с усвоением культурных способов действия с различными предметами, которые определяются как соотносящие и орудийные. Количество понимаемых слов значительно возрастает, и регуляция поведения совершенствуется на основе обращения взрослых к ребенку, который начинает понимать не только инструкцию, но и рассказ взрослого.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t>К 3 годам осваиваются основные грамматические структуры речи, используются простые предложения, а активный словарь достигает примерно 1000-1500 слов. К концу 3 года жизни речь становится средством общения ребенка </w:t>
      </w:r>
      <w:r>
        <w:rPr>
          <w:rStyle w:val="c8"/>
          <w:i/>
          <w:iCs/>
          <w:color w:val="000000"/>
        </w:rPr>
        <w:t>со </w:t>
      </w:r>
      <w:r>
        <w:rPr>
          <w:rStyle w:val="c8"/>
          <w:color w:val="000000"/>
        </w:rPr>
        <w:t>сверстниками. В этом возрасте у детей формируются новые виды деятельности: игра, рисование, конструирование. Игра носит процессуальный характер, в которой главное – действия. В середине третьего года жизни появляются действия с предметами-заместителями. Совершенствуются зрительные и слуховые ориентировки, что позволяет воспитанникам безошибочно выполнять ряд заданий: осуществлять выбор из двух-трех предметов по форме, величине и цвету; различать мелодии; петь. Совершенствуется фонематический слух, и дети воспринимают все звуки родного языка, но произносят их с большими искажениями. Особенность наглядно-действенного мышления детей 3-го года жизни заключается в том, что возникающие в жизни ребенка проблемные ситуации разрешаются путем реального действия с предметами.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lastRenderedPageBreak/>
        <w:t>Становление личности характеризуется неосознанностью мотивов, импульсивностью и зависимостью чувств и желаний от ситуации. Дети легко заражаются эмоциональным состоянием сверстников. Однако в этот период начинает складываться и произвольность.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лет, который может сопровождаться рядом отрицательных проявлений: негативизмом, упрямством, нарушением общения с взрослым и др.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Возрастные особенности психического развития детей в возрасте от 3 до 4 лет: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t>В возрасте 3-4 лет общение ребёнка становится внеситуативным, и взрослый выступает для ребенка не только как член семьи, но и как носитель определенной общественной функции. Главной особенностью игры, как новой ведущей деятельности,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Младшие дошкольники ограничиваются игрой с одной-двумя ролями и простыми, неразвернутыми сюжетами.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t>Изобразительная деятельность ребенка зависит от его представлений о предмете, поэтому у одних детей в изображениях отсутствуют детали, а у других рисунки могут быть детализированы. Дети уже могут использовать цвет. Большое значение для развития мелкой моторики имеет лепка. В этом возрасте детям доступны простейшие виды аппликации, которая оказывает положительное влияние на развитие восприятия. В младшем дошкольном возрасте развивается обследовательская деятельность. К концу младшего дошкольного возраста дети могут воспринимать до пяти и более форм предметов, до семи и более цветов, способны дифференцировать предметы по величине, ориентироваться в пространстве группы детского сада. К концу младшего дошкольного возраста они способны запомнить значительные отрывки из любимых произведений.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t>Взаимоотношения детей со сверстниками ярко проявляются в игровой деятельности. Дети скорее играют рядом, чем активно вступают во взаимодействие, но уже в этом возрасте могут наблюдаться устойчивые избирательные взаимоотношения. Сознательное управление поведением только начинает складываться, но воспитанники, в значительной мере,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Возрастные особенности психического развития детей в возрасте от 4 до 5 лет: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t>В игровой деятельности детей среднего дошкольного возраста появляются ролевые взаимодействия, что указывает на то, что дошкольники начинают отделять себя от принятой роли. В процессе игры роли могут меняться. Игровые действия начинают выполняться ради смысла игры, происходит разделение игровых и реальных взаимодействий детей. Значительное развитие получает изобразительная деятельность. Графическое изображение человека характеризуется значительной детализацией (туловище, глаза, рот, нос, волосы, иногда одежды и ее детали). Совершенствуется техническая сторона изобразительной деятельности и дети могут рисовать основные геометрические фигуры, вырезать ножницами, наклеивать изображения на бумагу и т.д. Усложняется конструирование, и постройки могут включать пять-шесть деталей. Появляется конструирование по собственному замыслу, а также планирование последовательности действий. Двигательная сфера ребенка характеризуется развитием мелкой и крупной моторики, ловкости, координации движений.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t xml:space="preserve">К концу среднего дошкольного возраста дети способны называть форму, на которую похож тот или иной предмет, вычленять в сложных объектах простые формы, из простых форм воссоздавать сложные объекты, упорядочивать группы предметов по </w:t>
      </w:r>
      <w:r>
        <w:rPr>
          <w:rStyle w:val="c8"/>
          <w:color w:val="000000"/>
        </w:rPr>
        <w:lastRenderedPageBreak/>
        <w:t>сенсорному признаку (величина, цвет, высота, длина, ширина). Начинает складываться произвольное запоминание и развивается образное мышление (использование простых схематичных изображений) для решения несложных задач. Развиваются такие особенности воображения, как оригинальность и произвольность, и дети могут самостоятельно придумать небольшую сказку на заданную тему. Устойчивость внимания позволяет ребёнку сосредоточиться на деятельность в течение 15-20 мин. и удерживать в памяти при выполнении каких-либо действий несложное условие. В среднем дошкольном возрасте улучшается произношение звуков и дикция, а речь становится предметом активности детей. Дети активно занимаются словотворчеством на основе грамматических правил. В содержании общения ребенка и взрослого ведущим становится познавательный мотив. У детей формируется потребность в уважении со стороны взрослого, для них оказывается чрезвычайно важной его похвала.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играм, а в группах начинают выделяться лидеры. </w:t>
      </w:r>
      <w:r>
        <w:rPr>
          <w:rStyle w:val="c1"/>
          <w:b/>
          <w:bCs/>
          <w:i/>
          <w:iCs/>
          <w:color w:val="000000"/>
        </w:rPr>
        <w:t>Возрастные особенности психического развития детей в возрасте от 5 до 6 лет: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t>Игровое взаимодействие детей 5-6 лет сопровождается речью, соответствующей по содержанию и интонационно взятой роли. Речь, сопровождающая реальные отношения детей, отличается от ролевой речи. В играх действия детей становятся разнообразными. Это возраст наиболее активной изобразительной деятельности. Рисунки представляют собой схематизированные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характер, а изображение человека становится более детализированным и пропорциональным. По рисунку можно судить о половой принадлежности и об эмоциональном состоянии человека.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t>В конструктивной деятельности дети используют и называют различные детали деревянного конструктора, овладевают обобщенным способом обследования образца. Конструктивная деятельность может осуществляться по схеме, по замыслу и по условиям, а также в ходе совместной деятельности. Используется различный материал (бумага, природный материала к художественному образу (в этом случае ребенок "достраивает" природный материал). Продолжает совершенствоваться восприятие цвета, формы и величины, строения предметов; происходит систематизация представлений детей, легко выстраивают объекты по возрастанию или убыванию. С развитием образного мышления дошкольники 5-ти лет способны решить задачу в наглядном плане, совершить преобразования объекта. Совершенствуются обобщения, как основа словесно-логического мышления, а 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историй. Продолжает совершенствоваться звуковая сторона речи, фонематический слух, интонационная выразительность речи при чтении стихов, словотворчество. Развитие связной речи позволяет старшим дошкольникам пересказывать, рассказывать по картинке, составлять описательные рассказы.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Возрастные особенности психического развития детей в возрасте от 6 до 8 лет: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t>В сюжетно-ролевых играх дошкольники седьмого года жизни осваивают сложные взаимодействия людей, отражающие характерные значимые жизненные ситуации.</w:t>
      </w:r>
    </w:p>
    <w:p w:rsidR="0019210D" w:rsidRDefault="0019210D" w:rsidP="0019210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</w:rPr>
        <w:t>Игровые действия становятся сложными, обретают особый смысл, который не всегда открывается взрослому. Образы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При условии правильного педагогического руководства у детей формируются художественно-творческие способности в изобразительной деятельности.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lastRenderedPageBreak/>
        <w:t>Дошкольники 7 – го года жизни в значительной степени осваивают конструирование из строительного материала и свободно овладевают обобщенными способами анализа изображений, построек (постройки становятся симметричными и пропорциональными). Дети быстро и правильно подбирают необходимый материал, достаточно точно представляют себе последовательность постройки. В этом возрасте дети могут освоить сложные формы сложения бумаги, придумывать собственные. В конструировании из природного материала дошкольникам доступны целостные композиции по предварительному замыслу, которые могут передавать сложные отношения, включать фигуры людей и животных в различных условиях действия.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t>Продолжают развиваться обобщения и рассуждения, но они в значительной степени еще ограничиваются наглядными признаками ситуации. Внимание становится произвольным и может достигать в некоторых видах деятельности 30 минут. В связной речи отражается нарастающий словарь, характер обобщений (существительные, синонимы, антонимы, прилагательные). В результате правильно организованной образовательной работы у детей оказываются хорошо развитыми диалогическая и некоторые виды монологической речи.</w:t>
      </w:r>
    </w:p>
    <w:p w:rsidR="0019210D" w:rsidRDefault="0019210D" w:rsidP="001921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color w:val="000000"/>
        </w:rPr>
        <w:t>Основные достижения дошкольника 7-8 лет связаны с освоением мира вещей как предметов человеческой культуры, освоением форм позитивного общения с людьми, развитием половой идентификации, формированием позиции школьника.</w:t>
      </w:r>
    </w:p>
    <w:p w:rsidR="0019210D" w:rsidRDefault="0019210D" w:rsidP="0019210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К концу дошкольного возраста ребенок обладает высоким уровнем познавательного и личностного развития, что и позволяет ему в дальнейшем успешно обучаться в школе.</w:t>
      </w:r>
    </w:p>
    <w:p w:rsidR="0019210D" w:rsidRDefault="0019210D" w:rsidP="0019210D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7"/>
          <w:rFonts w:ascii="Times" w:hAnsi="Times"/>
          <w:b/>
          <w:bCs/>
          <w:i/>
          <w:iCs/>
          <w:color w:val="000000"/>
        </w:rPr>
        <w:t>Характеристика ребенка перед поступлением в школу</w:t>
      </w:r>
    </w:p>
    <w:p w:rsidR="0019210D" w:rsidRDefault="0019210D" w:rsidP="0019210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rFonts w:ascii="Times" w:hAnsi="Times"/>
          <w:color w:val="000000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Ребенок проявляет инициативность и самостоятельность в разных видах детской деятельности - игре, общении, конструировании, рисовании, лепке, в сфере решения элементарных социальных и бытовых задач.</w:t>
      </w:r>
    </w:p>
    <w:p w:rsidR="0019210D" w:rsidRDefault="0019210D" w:rsidP="0019210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rFonts w:ascii="Times" w:hAnsi="Times"/>
          <w:color w:val="000000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19210D" w:rsidRDefault="0019210D" w:rsidP="0019210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rFonts w:ascii="Times" w:hAnsi="Times"/>
          <w:color w:val="000000"/>
        </w:rPr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характеризуется наличием оригинального замысла, гибкостью развертывания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плана действия, развитии функции воображения и становлении произвольности предметного действия.</w:t>
      </w:r>
    </w:p>
    <w:p w:rsidR="0019210D" w:rsidRDefault="0019210D" w:rsidP="0019210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rFonts w:ascii="Times" w:hAnsi="Times"/>
          <w:color w:val="000000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19210D" w:rsidRDefault="0019210D" w:rsidP="0019210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rFonts w:ascii="Times" w:hAnsi="Times"/>
          <w:color w:val="000000"/>
        </w:rPr>
        <w:t xml:space="preserve">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</w:t>
      </w:r>
      <w:r>
        <w:rPr>
          <w:rStyle w:val="c3"/>
          <w:rFonts w:ascii="Times" w:hAnsi="Times"/>
          <w:color w:val="000000"/>
        </w:rPr>
        <w:lastRenderedPageBreak/>
        <w:t>поведении: ребенок может выполнять инструкцию педагога, следовать установленным правилам.</w:t>
      </w:r>
    </w:p>
    <w:p w:rsidR="0019210D" w:rsidRDefault="0019210D" w:rsidP="0019210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rFonts w:ascii="Times" w:hAnsi="Times"/>
          <w:color w:val="000000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зачем?)</w:t>
      </w:r>
      <w:r>
        <w:rPr>
          <w:rStyle w:val="c10"/>
          <w:rFonts w:ascii="Calibri" w:hAnsi="Calibri" w:cs="Calibri"/>
          <w:color w:val="000000"/>
        </w:rPr>
        <w:t>» </w:t>
      </w:r>
      <w:r>
        <w:rPr>
          <w:rStyle w:val="c3"/>
          <w:rFonts w:ascii="Times" w:hAnsi="Times"/>
          <w:color w:val="000000"/>
        </w:rPr>
        <w:t>пытается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Проявляет интерес к познавательной литературе, к символическим языкам, графическим схемам, пытается самостоятельно пользоваться ими.</w:t>
      </w:r>
    </w:p>
    <w:p w:rsidR="0019210D" w:rsidRDefault="0019210D" w:rsidP="0019210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rFonts w:ascii="Times" w:hAnsi="Times"/>
          <w:color w:val="000000"/>
        </w:rPr>
        <w:t>Одновременно с развитием этих качеств повышается компетентность ребенка в разных видах деятельности и в сфере отношений. Компетентность ребенка проявляется не только в том, что он обладает знаниями, умениями, навыками, но и способен принимать на ее основе собственные решения</w:t>
      </w:r>
    </w:p>
    <w:p w:rsidR="00B522C6" w:rsidRDefault="00B522C6"/>
    <w:sectPr w:rsidR="00B5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C6" w:rsidRDefault="00B522C6" w:rsidP="0019210D">
      <w:pPr>
        <w:spacing w:after="0" w:line="240" w:lineRule="auto"/>
      </w:pPr>
      <w:r>
        <w:separator/>
      </w:r>
    </w:p>
  </w:endnote>
  <w:endnote w:type="continuationSeparator" w:id="1">
    <w:p w:rsidR="00B522C6" w:rsidRDefault="00B522C6" w:rsidP="0019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C6" w:rsidRDefault="00B522C6" w:rsidP="0019210D">
      <w:pPr>
        <w:spacing w:after="0" w:line="240" w:lineRule="auto"/>
      </w:pPr>
      <w:r>
        <w:separator/>
      </w:r>
    </w:p>
  </w:footnote>
  <w:footnote w:type="continuationSeparator" w:id="1">
    <w:p w:rsidR="00B522C6" w:rsidRDefault="00B522C6" w:rsidP="00192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10D"/>
    <w:rsid w:val="0019210D"/>
    <w:rsid w:val="00B5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9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9210D"/>
  </w:style>
  <w:style w:type="paragraph" w:customStyle="1" w:styleId="c0">
    <w:name w:val="c0"/>
    <w:basedOn w:val="a"/>
    <w:rsid w:val="0019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9210D"/>
  </w:style>
  <w:style w:type="character" w:customStyle="1" w:styleId="c10">
    <w:name w:val="c10"/>
    <w:basedOn w:val="a0"/>
    <w:rsid w:val="0019210D"/>
  </w:style>
  <w:style w:type="paragraph" w:customStyle="1" w:styleId="c2">
    <w:name w:val="c2"/>
    <w:basedOn w:val="a"/>
    <w:rsid w:val="0019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9210D"/>
  </w:style>
  <w:style w:type="character" w:customStyle="1" w:styleId="c1">
    <w:name w:val="c1"/>
    <w:basedOn w:val="a0"/>
    <w:rsid w:val="0019210D"/>
  </w:style>
  <w:style w:type="paragraph" w:customStyle="1" w:styleId="c15">
    <w:name w:val="c15"/>
    <w:basedOn w:val="a"/>
    <w:rsid w:val="0019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9210D"/>
  </w:style>
  <w:style w:type="paragraph" w:styleId="a3">
    <w:name w:val="header"/>
    <w:basedOn w:val="a"/>
    <w:link w:val="a4"/>
    <w:uiPriority w:val="99"/>
    <w:semiHidden/>
    <w:unhideWhenUsed/>
    <w:rsid w:val="0019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10D"/>
  </w:style>
  <w:style w:type="paragraph" w:styleId="a5">
    <w:name w:val="footer"/>
    <w:basedOn w:val="a"/>
    <w:link w:val="a6"/>
    <w:uiPriority w:val="99"/>
    <w:semiHidden/>
    <w:unhideWhenUsed/>
    <w:rsid w:val="0019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10D"/>
  </w:style>
  <w:style w:type="character" w:customStyle="1" w:styleId="2">
    <w:name w:val="Основной текст (2)_"/>
    <w:basedOn w:val="a0"/>
    <w:link w:val="20"/>
    <w:rsid w:val="0019210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19210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210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8">
    <w:name w:val="Подпись к таблице"/>
    <w:basedOn w:val="a"/>
    <w:link w:val="a7"/>
    <w:rsid w:val="00192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sid w:val="0019210D"/>
    <w:rPr>
      <w:rFonts w:ascii="Times New Roman" w:eastAsia="Times New Roman" w:hAnsi="Times New Roman" w:cs="Times New Roman"/>
      <w:b/>
      <w:bCs/>
      <w:spacing w:val="-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10D"/>
    <w:pPr>
      <w:widowControl w:val="0"/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character" w:customStyle="1" w:styleId="a9">
    <w:name w:val="Основной текст_"/>
    <w:basedOn w:val="a0"/>
    <w:link w:val="1"/>
    <w:rsid w:val="0019210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basedOn w:val="a9"/>
    <w:rsid w:val="0019210D"/>
    <w:rPr>
      <w:b/>
      <w:bCs/>
      <w:color w:val="00000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19210D"/>
    <w:pPr>
      <w:widowControl w:val="0"/>
      <w:shd w:val="clear" w:color="auto" w:fill="FFFFFF"/>
      <w:spacing w:after="6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2206</Words>
  <Characters>12578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2023-10-13T01:36:00Z</dcterms:created>
  <dcterms:modified xsi:type="dcterms:W3CDTF">2023-10-13T01:38:00Z</dcterms:modified>
</cp:coreProperties>
</file>