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28" w:rsidRPr="00187FC9" w:rsidRDefault="00187FC9" w:rsidP="00187FC9">
      <w:pPr>
        <w:jc w:val="center"/>
        <w:rPr>
          <w:rFonts w:ascii="Times New Roman" w:hAnsi="Times New Roman" w:cs="Times New Roman"/>
          <w:sz w:val="28"/>
          <w:szCs w:val="28"/>
        </w:rPr>
      </w:pPr>
      <w:r w:rsidRPr="00187FC9">
        <w:rPr>
          <w:rFonts w:ascii="Times New Roman" w:hAnsi="Times New Roman" w:cs="Times New Roman"/>
          <w:sz w:val="28"/>
          <w:szCs w:val="28"/>
        </w:rPr>
        <w:t>Годовой календарный учебный график</w:t>
      </w:r>
    </w:p>
    <w:p w:rsidR="00187FC9" w:rsidRDefault="00096321" w:rsidP="00187F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 муниципального дошкольного образовательного бюджетного учреждения</w:t>
      </w:r>
      <w:r w:rsidR="00187FC9" w:rsidRPr="00187F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7FC9" w:rsidRPr="00187FC9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187FC9" w:rsidRPr="00187FC9">
        <w:rPr>
          <w:rFonts w:ascii="Times New Roman" w:hAnsi="Times New Roman" w:cs="Times New Roman"/>
          <w:sz w:val="28"/>
          <w:szCs w:val="28"/>
        </w:rPr>
        <w:t xml:space="preserve"> детский</w:t>
      </w:r>
      <w:r>
        <w:rPr>
          <w:rFonts w:ascii="Times New Roman" w:hAnsi="Times New Roman" w:cs="Times New Roman"/>
          <w:sz w:val="28"/>
          <w:szCs w:val="28"/>
        </w:rPr>
        <w:t xml:space="preserve"> сад №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189"/>
        <w:gridCol w:w="3193"/>
      </w:tblGrid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3334" w:type="pct"/>
            <w:gridSpan w:val="2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01.09.2021 по 31.08.2022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gramEnd"/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образовательного процесса</w:t>
            </w:r>
          </w:p>
        </w:tc>
        <w:tc>
          <w:tcPr>
            <w:tcW w:w="3334" w:type="pct"/>
            <w:gridSpan w:val="2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недель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3334" w:type="pct"/>
            <w:gridSpan w:val="2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 в неделю: 10,30 часов</w:t>
            </w:r>
          </w:p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7.30 до 18.00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с 1,5 до3 лет общеразвивающей группе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01.09.2021-18.09.2022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 с 2 до 5 лет общеразвивающей (разновозрастной) группе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01.09.2021-18.09.2022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21.09.2021-25.12.2022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недель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в ДОУ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11.01.2022-22.01.2022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 (промежуточный мониторинг)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13.01.2022-28.05.2022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недели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27.01.2022-28.05.2022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недель</w:t>
            </w:r>
          </w:p>
        </w:tc>
      </w:tr>
      <w:tr w:rsidR="00187FC9" w:rsidTr="00187FC9">
        <w:tc>
          <w:tcPr>
            <w:tcW w:w="1666" w:type="pct"/>
          </w:tcPr>
          <w:p w:rsidR="00187FC9" w:rsidRDefault="00187FC9" w:rsidP="00187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Диагностический период в группах с 1,5 – 3 лет , 2-5 лет</w:t>
            </w:r>
          </w:p>
        </w:tc>
        <w:tc>
          <w:tcPr>
            <w:tcW w:w="1666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01.06.2022-31.08.2022</w:t>
            </w:r>
          </w:p>
        </w:tc>
        <w:tc>
          <w:tcPr>
            <w:tcW w:w="1668" w:type="pct"/>
          </w:tcPr>
          <w:p w:rsidR="00187FC9" w:rsidRDefault="00187FC9" w:rsidP="00187F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недель</w:t>
            </w:r>
          </w:p>
        </w:tc>
      </w:tr>
    </w:tbl>
    <w:p w:rsidR="00187FC9" w:rsidRPr="00187FC9" w:rsidRDefault="00187FC9" w:rsidP="00187F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7FC9" w:rsidRPr="00187FC9" w:rsidSect="009F6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FC9"/>
    <w:rsid w:val="00096321"/>
    <w:rsid w:val="00187FC9"/>
    <w:rsid w:val="002831F3"/>
    <w:rsid w:val="002D6DB8"/>
    <w:rsid w:val="009F6193"/>
    <w:rsid w:val="00CF1FBD"/>
    <w:rsid w:val="00E045B6"/>
    <w:rsid w:val="00E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2021-10-20T05:53:00Z</dcterms:created>
  <dcterms:modified xsi:type="dcterms:W3CDTF">2022-06-07T00:51:00Z</dcterms:modified>
</cp:coreProperties>
</file>