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</w:tblGrid>
      <w:tr w:rsidR="00803B29" w:rsidRPr="00803B29" w:rsidTr="00DC65EC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B29" w:rsidRPr="001D7C38" w:rsidRDefault="00803B29" w:rsidP="00646FB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</w:tblGrid>
      <w:tr w:rsidR="00DC65EC" w:rsidRPr="00803B29" w:rsidTr="00DC65EC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5EC" w:rsidRPr="001D7C38" w:rsidRDefault="00DC65EC" w:rsidP="00646FB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65EC" w:rsidRDefault="00DC65EC" w:rsidP="00594E1E">
      <w:pPr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</w:rPr>
      </w:pPr>
    </w:p>
    <w:p w:rsidR="00DC65EC" w:rsidRDefault="00DC65EC" w:rsidP="00DC65EC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DC65EC" w:rsidRDefault="00DC65EC" w:rsidP="00DC65EC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DC65EC" w:rsidRPr="00803B29" w:rsidRDefault="00DC65EC" w:rsidP="00803B29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7742A9" w:rsidRDefault="007742A9" w:rsidP="007742A9">
      <w:pPr>
        <w:tabs>
          <w:tab w:val="left" w:pos="1488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7742A9" w:rsidRDefault="007742A9" w:rsidP="007742A9">
      <w:pPr>
        <w:tabs>
          <w:tab w:val="left" w:pos="1488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C37ADF" w:rsidRDefault="00C37ADF" w:rsidP="007742A9">
      <w:pPr>
        <w:tabs>
          <w:tab w:val="left" w:pos="1488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37ADF" w:rsidRDefault="00C37ADF" w:rsidP="007742A9">
      <w:pPr>
        <w:tabs>
          <w:tab w:val="left" w:pos="1488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D7C38" w:rsidRDefault="001D7C38" w:rsidP="007742A9">
      <w:pPr>
        <w:tabs>
          <w:tab w:val="left" w:pos="14884"/>
        </w:tabs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646FB2" w:rsidRDefault="00646FB2" w:rsidP="0064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FB2" w:rsidRDefault="00646FB2" w:rsidP="0064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FB2" w:rsidRDefault="00646FB2" w:rsidP="0064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720" w:rsidRPr="00646FB2" w:rsidRDefault="00646FB2" w:rsidP="00646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7173" cy="9299341"/>
            <wp:effectExtent l="1276350" t="0" r="1271927" b="0"/>
            <wp:docPr id="1" name="Рисунок 1" descr="C:\Users\Байкалова\Desktop\Скан\2019-11-19 дк\д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йкалова\Desktop\Скан\2019-11-19 дк\д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74366" cy="930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29" w:rsidRPr="007742A9" w:rsidRDefault="007742A9" w:rsidP="00803B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2A9">
        <w:rPr>
          <w:rFonts w:ascii="Times New Roman" w:hAnsi="Times New Roman"/>
          <w:b/>
          <w:sz w:val="28"/>
          <w:szCs w:val="28"/>
        </w:rPr>
        <w:lastRenderedPageBreak/>
        <w:t>1 этап:  Подготовительный (</w:t>
      </w:r>
      <w:r w:rsidR="00637AE5">
        <w:rPr>
          <w:rFonts w:ascii="Times New Roman" w:hAnsi="Times New Roman"/>
          <w:b/>
          <w:sz w:val="28"/>
          <w:szCs w:val="28"/>
        </w:rPr>
        <w:t xml:space="preserve">декабрь 2018г. </w:t>
      </w:r>
      <w:r w:rsidR="00803B29" w:rsidRPr="007742A9">
        <w:rPr>
          <w:rFonts w:ascii="Times New Roman" w:hAnsi="Times New Roman"/>
          <w:b/>
          <w:sz w:val="28"/>
          <w:szCs w:val="28"/>
        </w:rPr>
        <w:t>-</w:t>
      </w:r>
      <w:r w:rsidR="00637AE5">
        <w:rPr>
          <w:rFonts w:ascii="Times New Roman" w:hAnsi="Times New Roman"/>
          <w:b/>
          <w:sz w:val="28"/>
          <w:szCs w:val="28"/>
        </w:rPr>
        <w:t xml:space="preserve"> январь 2019</w:t>
      </w:r>
      <w:r w:rsidR="00803B29" w:rsidRPr="007742A9">
        <w:rPr>
          <w:rFonts w:ascii="Times New Roman" w:hAnsi="Times New Roman"/>
          <w:b/>
          <w:sz w:val="28"/>
          <w:szCs w:val="28"/>
        </w:rPr>
        <w:t>г.)</w:t>
      </w:r>
    </w:p>
    <w:p w:rsidR="00803B29" w:rsidRPr="00803B29" w:rsidRDefault="00803B29" w:rsidP="00803B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4819"/>
        <w:gridCol w:w="1985"/>
        <w:gridCol w:w="1559"/>
      </w:tblGrid>
      <w:tr w:rsidR="00803B29" w:rsidRPr="007742A9" w:rsidTr="00237F99">
        <w:trPr>
          <w:tblHeader/>
        </w:trPr>
        <w:tc>
          <w:tcPr>
            <w:tcW w:w="6379" w:type="dxa"/>
          </w:tcPr>
          <w:p w:rsidR="00803B29" w:rsidRPr="00237F9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19" w:type="dxa"/>
          </w:tcPr>
          <w:p w:rsidR="00803B29" w:rsidRPr="00237F9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985" w:type="dxa"/>
          </w:tcPr>
          <w:p w:rsidR="00803B29" w:rsidRPr="00237F9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803B29" w:rsidRPr="00237F9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37F99" w:rsidRPr="007742A9" w:rsidTr="00237F99">
        <w:trPr>
          <w:tblHeader/>
        </w:trPr>
        <w:tc>
          <w:tcPr>
            <w:tcW w:w="6379" w:type="dxa"/>
          </w:tcPr>
          <w:p w:rsidR="00237F99" w:rsidRPr="00237F99" w:rsidRDefault="00237F9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37F99" w:rsidRPr="00237F99" w:rsidRDefault="00237F9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37F99" w:rsidRPr="00237F99" w:rsidRDefault="00237F9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37F99" w:rsidRPr="00237F99" w:rsidRDefault="00237F99" w:rsidP="0023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F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03B29" w:rsidRPr="007742A9" w:rsidTr="00237F99">
        <w:tc>
          <w:tcPr>
            <w:tcW w:w="14742" w:type="dxa"/>
            <w:gridSpan w:val="4"/>
            <w:shd w:val="clear" w:color="auto" w:fill="BFBFBF"/>
          </w:tcPr>
          <w:p w:rsidR="00803B29" w:rsidRPr="007742A9" w:rsidRDefault="00803B29" w:rsidP="00237F9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9">
              <w:rPr>
                <w:rFonts w:ascii="Times New Roman" w:hAnsi="Times New Roman"/>
                <w:b/>
                <w:sz w:val="24"/>
                <w:szCs w:val="24"/>
              </w:rPr>
              <w:t>Организационно-правовое обеспечение и информационное сопровождение</w:t>
            </w:r>
          </w:p>
        </w:tc>
      </w:tr>
      <w:tr w:rsidR="00CC3CBE" w:rsidRPr="007742A9" w:rsidTr="00637AE5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Организация рабочей группы по введению профессионального стандарта «Педагог». Разработка и </w:t>
            </w:r>
            <w:r w:rsidR="00BF5975">
              <w:rPr>
                <w:rFonts w:ascii="Times New Roman" w:hAnsi="Times New Roman"/>
                <w:sz w:val="24"/>
                <w:szCs w:val="24"/>
              </w:rPr>
              <w:t>утверждение Дорожной карты введ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ения профессионального стандарта   «Педагог (педагогическая деятельность в сфере дошкольного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CBE" w:rsidRDefault="00CC3CBE" w:rsidP="00A17F8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- п</w:t>
            </w:r>
            <w:r w:rsidR="00BF597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риказ по ОО о вв</w:t>
            </w:r>
            <w:r w:rsidRPr="00637AE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е</w:t>
            </w:r>
            <w:r w:rsidR="00BF597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де</w:t>
            </w:r>
            <w:r w:rsidRPr="00637AE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нии </w:t>
            </w:r>
            <w:proofErr w:type="spellStart"/>
            <w:r w:rsidRPr="00637AE5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профстандарта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CC3CBE" w:rsidRDefault="00CC3CBE" w:rsidP="00A17F8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A17F8C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- приказ</w:t>
            </w: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 об утверждении рабочей группы по введению </w:t>
            </w:r>
            <w:proofErr w:type="spellStart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профстандарта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CC3CBE" w:rsidRDefault="00CC3CBE" w:rsidP="00A17F8C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- разработка положения о рабочей группе;</w:t>
            </w:r>
          </w:p>
          <w:p w:rsidR="00CC3CBE" w:rsidRPr="00A17F8C" w:rsidRDefault="00CC3CBE" w:rsidP="00A17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7F8C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- утверждение дор</w:t>
            </w:r>
            <w:r w:rsidR="00475720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 xml:space="preserve">ожной карты внедрение </w:t>
            </w:r>
            <w:proofErr w:type="spellStart"/>
            <w:r w:rsidR="00475720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профстанда</w:t>
            </w:r>
            <w:r w:rsidRPr="00A17F8C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рта</w:t>
            </w:r>
            <w:proofErr w:type="spellEnd"/>
            <w:r w:rsidRPr="00A17F8C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A1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3CBE" w:rsidRPr="007742A9" w:rsidRDefault="00CC3CBE" w:rsidP="00A1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31.12.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3CBE" w:rsidRPr="007742A9" w:rsidTr="00237F99">
        <w:trPr>
          <w:trHeight w:val="231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ознакомления педагогических работников с содержанием профессионального стандарта «Педагог»:</w:t>
            </w:r>
          </w:p>
          <w:p w:rsidR="00CC3CBE" w:rsidRDefault="00CC3CBE" w:rsidP="00237F99">
            <w:pPr>
              <w:pStyle w:val="a3"/>
              <w:numPr>
                <w:ilvl w:val="0"/>
                <w:numId w:val="1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48">
              <w:rPr>
                <w:rFonts w:ascii="Times New Roman" w:hAnsi="Times New Roman"/>
                <w:sz w:val="24"/>
                <w:szCs w:val="24"/>
              </w:rPr>
              <w:t xml:space="preserve">организация обсуждения на педагогических, методических советах (объединениях),  совещаниях при  руководителе ДОУ; </w:t>
            </w:r>
          </w:p>
          <w:p w:rsidR="00CC3CBE" w:rsidRPr="00801948" w:rsidRDefault="00CC3CBE" w:rsidP="00237F99">
            <w:pPr>
              <w:pStyle w:val="a3"/>
              <w:numPr>
                <w:ilvl w:val="0"/>
                <w:numId w:val="12"/>
              </w:numPr>
              <w:tabs>
                <w:tab w:val="left" w:pos="1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48">
              <w:rPr>
                <w:rFonts w:ascii="Times New Roman" w:hAnsi="Times New Roman"/>
                <w:sz w:val="24"/>
                <w:szCs w:val="24"/>
              </w:rPr>
              <w:t>размещение информации на стендах, сайте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ротоколы педагогических советов, методических советов (объединений), совещаний при  руководителе ДОУ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семинар для педагогов;</w:t>
            </w:r>
          </w:p>
          <w:p w:rsidR="00CC3CBE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нформационный стенд  с материалами </w:t>
            </w:r>
            <w:proofErr w:type="spellStart"/>
            <w:r w:rsidRPr="007742A9">
              <w:rPr>
                <w:rFonts w:ascii="Times New Roman" w:hAnsi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3CBE" w:rsidRPr="00D20997" w:rsidRDefault="00CC3CBE" w:rsidP="00A17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F8C">
              <w:rPr>
                <w:rFonts w:ascii="Times New Roman" w:hAnsi="Times New Roman"/>
                <w:sz w:val="24"/>
                <w:szCs w:val="24"/>
              </w:rPr>
              <w:t xml:space="preserve">создание  </w:t>
            </w:r>
            <w:proofErr w:type="spellStart"/>
            <w:r w:rsidRPr="00A17F8C">
              <w:rPr>
                <w:rFonts w:ascii="Times New Roman" w:hAnsi="Times New Roman"/>
                <w:sz w:val="24"/>
                <w:szCs w:val="24"/>
              </w:rPr>
              <w:t>подрубрики</w:t>
            </w:r>
            <w:proofErr w:type="spellEnd"/>
            <w:r w:rsidRPr="00A17F8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17F8C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Pr="00A17F8C">
              <w:rPr>
                <w:rFonts w:ascii="Times New Roman" w:hAnsi="Times New Roman"/>
                <w:sz w:val="24"/>
                <w:szCs w:val="24"/>
              </w:rPr>
              <w:t xml:space="preserve">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учреждения.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A1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3CBE" w:rsidRPr="007742A9" w:rsidRDefault="00CC3CBE" w:rsidP="00A1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февраль 2019г.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CBE" w:rsidRPr="007742A9" w:rsidTr="00237F99">
        <w:trPr>
          <w:trHeight w:val="123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pStyle w:val="a3"/>
              <w:tabs>
                <w:tab w:val="left" w:pos="6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локальных нормативных актов ДОУ  в области формирования кадровой политики, трудовых отношений с  педагогами, оценки качества труда педагогических работников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овые редакции документов: 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должностные инструкции;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трудовой договор;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коллективный договор;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A1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  <w:p w:rsidR="00CC3CBE" w:rsidRPr="007742A9" w:rsidRDefault="00CC3CBE" w:rsidP="00A14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327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периода внедрения</w:t>
            </w:r>
          </w:p>
        </w:tc>
      </w:tr>
      <w:tr w:rsidR="00CC3CBE" w:rsidRPr="007742A9" w:rsidTr="00237F99">
        <w:trPr>
          <w:trHeight w:val="10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3270F1">
            <w:pPr>
              <w:pStyle w:val="a3"/>
              <w:tabs>
                <w:tab w:val="left" w:pos="6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ДОУ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 акты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подписание дополнительных соглашений к ранее заключенным трудовым договорам;</w:t>
            </w:r>
          </w:p>
          <w:p w:rsidR="00CC3CBE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подпис</w:t>
            </w:r>
            <w:r>
              <w:rPr>
                <w:rFonts w:ascii="Times New Roman" w:hAnsi="Times New Roman"/>
                <w:sz w:val="24"/>
                <w:szCs w:val="24"/>
              </w:rPr>
              <w:t>анные должностные инструкции;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внесение изменений в коллективный договор, правила внутреннего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2019 г.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CBE" w:rsidRPr="007742A9" w:rsidTr="00237F99">
        <w:tc>
          <w:tcPr>
            <w:tcW w:w="14742" w:type="dxa"/>
            <w:gridSpan w:val="4"/>
            <w:tcBorders>
              <w:top w:val="single" w:sz="4" w:space="0" w:color="auto"/>
            </w:tcBorders>
            <w:shd w:val="clear" w:color="auto" w:fill="BFBFBF"/>
          </w:tcPr>
          <w:p w:rsidR="00CC3CBE" w:rsidRPr="00526272" w:rsidRDefault="00CC3CBE" w:rsidP="0052627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2A9">
              <w:rPr>
                <w:rFonts w:ascii="Times New Roman" w:hAnsi="Times New Roman"/>
                <w:b/>
                <w:sz w:val="24"/>
                <w:szCs w:val="24"/>
              </w:rPr>
              <w:t>2.Определение соответствия</w:t>
            </w:r>
            <w:r w:rsidRPr="007742A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7742A9">
              <w:rPr>
                <w:rFonts w:ascii="Times New Roman" w:hAnsi="Times New Roman"/>
                <w:b/>
                <w:sz w:val="24"/>
                <w:szCs w:val="24"/>
              </w:rPr>
              <w:t>профессионального уров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ня педагогических работников ДОУ </w:t>
            </w:r>
            <w:r w:rsidRPr="00526272">
              <w:rPr>
                <w:rFonts w:ascii="Times New Roman" w:hAnsi="Times New Roman"/>
                <w:b/>
                <w:sz w:val="24"/>
                <w:szCs w:val="24"/>
              </w:rPr>
              <w:t>требованиям стандарта</w:t>
            </w:r>
          </w:p>
        </w:tc>
      </w:tr>
      <w:tr w:rsidR="00CC3CBE" w:rsidRPr="007742A9" w:rsidTr="00237F99">
        <w:trPr>
          <w:trHeight w:val="245"/>
        </w:trPr>
        <w:tc>
          <w:tcPr>
            <w:tcW w:w="6379" w:type="dxa"/>
          </w:tcPr>
          <w:p w:rsidR="00CC3CBE" w:rsidRPr="007742A9" w:rsidRDefault="00CC3CBE" w:rsidP="00237F99">
            <w:pPr>
              <w:pStyle w:val="a3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Анализ затруднений педагогов на заседаниях методического совета (объединения), определение возможности их преодоления на уровне ДОУ</w:t>
            </w:r>
          </w:p>
          <w:p w:rsidR="00CC3CBE" w:rsidRPr="007742A9" w:rsidRDefault="00CC3CBE" w:rsidP="00237F99">
            <w:pPr>
              <w:pStyle w:val="a3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4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ипологизация</w:t>
            </w:r>
            <w:proofErr w:type="spellEnd"/>
            <w:r w:rsidRPr="00774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выявленных проблем по результатам самооценки педагогов,  внутреннего аудита, р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езультатов контроля, вну</w:t>
            </w:r>
            <w:r>
              <w:rPr>
                <w:rFonts w:ascii="Times New Roman" w:hAnsi="Times New Roman"/>
                <w:sz w:val="24"/>
                <w:szCs w:val="24"/>
              </w:rPr>
              <w:t>тренней системы оценки качества.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0F1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59" w:type="dxa"/>
          </w:tcPr>
          <w:p w:rsidR="00CC3CBE" w:rsidRPr="007742A9" w:rsidRDefault="00CC3CBE" w:rsidP="00CC3CBE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– март 2019г.</w:t>
            </w:r>
          </w:p>
        </w:tc>
      </w:tr>
      <w:tr w:rsidR="00CC3CBE" w:rsidRPr="007742A9" w:rsidTr="00237F99">
        <w:trPr>
          <w:trHeight w:val="866"/>
        </w:trPr>
        <w:tc>
          <w:tcPr>
            <w:tcW w:w="6379" w:type="dxa"/>
          </w:tcPr>
          <w:p w:rsidR="00CC3CBE" w:rsidRPr="007742A9" w:rsidRDefault="00CC3CBE" w:rsidP="00237F99">
            <w:pPr>
              <w:pStyle w:val="a3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дифференцированной программы професс</w:t>
            </w:r>
            <w:r>
              <w:rPr>
                <w:rFonts w:ascii="Times New Roman" w:hAnsi="Times New Roman"/>
                <w:sz w:val="24"/>
                <w:szCs w:val="24"/>
              </w:rPr>
              <w:t>ионального развития педагогов ДОУ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proofErr w:type="gramStart"/>
            <w:r w:rsidRPr="007742A9">
              <w:rPr>
                <w:rFonts w:ascii="Times New Roman" w:hAnsi="Times New Roman"/>
                <w:sz w:val="24"/>
                <w:szCs w:val="24"/>
              </w:rPr>
              <w:t xml:space="preserve">оценки уровня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компетенций педагога</w:t>
            </w:r>
            <w:proofErr w:type="gramEnd"/>
            <w:r w:rsidRPr="007742A9">
              <w:rPr>
                <w:rFonts w:ascii="Times New Roman" w:hAnsi="Times New Roman"/>
                <w:sz w:val="24"/>
                <w:szCs w:val="24"/>
              </w:rPr>
              <w:t xml:space="preserve"> содержанию трудовых функций профессионального стандарта «Педагог» </w:t>
            </w:r>
          </w:p>
        </w:tc>
        <w:tc>
          <w:tcPr>
            <w:tcW w:w="4819" w:type="dxa"/>
          </w:tcPr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становление уровня соответствия компетенции педагога содержанию трудовых функций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559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CBE" w:rsidRPr="007742A9" w:rsidTr="00237F99">
        <w:trPr>
          <w:trHeight w:val="245"/>
        </w:trPr>
        <w:tc>
          <w:tcPr>
            <w:tcW w:w="6379" w:type="dxa"/>
          </w:tcPr>
          <w:p w:rsidR="00CC3CBE" w:rsidRPr="007742A9" w:rsidRDefault="00CC3CBE" w:rsidP="00237F99">
            <w:pPr>
              <w:pStyle w:val="a3"/>
              <w:tabs>
                <w:tab w:val="left" w:pos="8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педагогического совета ДОУ с целью разработки и утверждения оптимальных путей устранения проблем для каждого педагога</w:t>
            </w:r>
          </w:p>
        </w:tc>
        <w:tc>
          <w:tcPr>
            <w:tcW w:w="4819" w:type="dxa"/>
          </w:tcPr>
          <w:p w:rsidR="00CC3CBE" w:rsidRPr="007742A9" w:rsidRDefault="00CC3CBE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оставление траектории индивидуального профессионального развития педагога (что, когда, где будет изучаться)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CBE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педсовет</w:t>
            </w:r>
          </w:p>
        </w:tc>
      </w:tr>
      <w:tr w:rsidR="00CC3CBE" w:rsidRPr="007742A9" w:rsidTr="00237F99">
        <w:tc>
          <w:tcPr>
            <w:tcW w:w="14742" w:type="dxa"/>
            <w:gridSpan w:val="4"/>
            <w:shd w:val="clear" w:color="auto" w:fill="BFBFBF"/>
          </w:tcPr>
          <w:p w:rsidR="00CC3CBE" w:rsidRPr="007742A9" w:rsidRDefault="00CC3CBE" w:rsidP="00237F9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b/>
                <w:sz w:val="24"/>
                <w:szCs w:val="24"/>
              </w:rPr>
              <w:t>3.Повышение квалификац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ии  педагогических работников ДОУ </w:t>
            </w:r>
          </w:p>
        </w:tc>
      </w:tr>
      <w:tr w:rsidR="00CC3CBE" w:rsidRPr="007742A9" w:rsidTr="00237F99">
        <w:tc>
          <w:tcPr>
            <w:tcW w:w="6379" w:type="dxa"/>
          </w:tcPr>
          <w:p w:rsidR="00CC3CBE" w:rsidRPr="007742A9" w:rsidRDefault="00CC3CBE" w:rsidP="00B721B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Анализ и корректировка локальных  актов по вопросам организационного, информационного, материально-технического и финансового обеспечения </w:t>
            </w:r>
            <w:proofErr w:type="gramStart"/>
            <w:r w:rsidRPr="007742A9">
              <w:rPr>
                <w:rFonts w:ascii="Times New Roman" w:hAnsi="Times New Roman"/>
                <w:sz w:val="24"/>
                <w:szCs w:val="24"/>
              </w:rPr>
              <w:t>реализации программ повышения квалификации педагогических работников</w:t>
            </w:r>
            <w:proofErr w:type="gramEnd"/>
            <w:r w:rsidRPr="007742A9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4819" w:type="dxa"/>
          </w:tcPr>
          <w:p w:rsidR="00CC3CBE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="00CC3CBE" w:rsidRPr="007742A9">
              <w:rPr>
                <w:rFonts w:ascii="Times New Roman" w:hAnsi="Times New Roman"/>
                <w:sz w:val="24"/>
                <w:szCs w:val="24"/>
              </w:rPr>
              <w:t>окальные  акты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CBE" w:rsidRPr="007742A9" w:rsidTr="00237F99">
        <w:tc>
          <w:tcPr>
            <w:tcW w:w="14742" w:type="dxa"/>
            <w:gridSpan w:val="4"/>
            <w:shd w:val="clear" w:color="auto" w:fill="BFBFBF"/>
          </w:tcPr>
          <w:p w:rsidR="00CC3CBE" w:rsidRPr="007742A9" w:rsidRDefault="00CC3CBE" w:rsidP="00237F9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b/>
                <w:sz w:val="24"/>
                <w:szCs w:val="24"/>
              </w:rPr>
              <w:t>4.Аттеста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ция педагогических работников ДОУ</w:t>
            </w:r>
            <w:r w:rsidRPr="007742A9">
              <w:rPr>
                <w:rFonts w:ascii="Times New Roman" w:hAnsi="Times New Roman"/>
                <w:b/>
                <w:sz w:val="24"/>
                <w:szCs w:val="24"/>
              </w:rPr>
              <w:t xml:space="preserve"> (наименование по уставу)</w:t>
            </w:r>
          </w:p>
        </w:tc>
      </w:tr>
      <w:tr w:rsidR="00CC3CBE" w:rsidRPr="007742A9" w:rsidTr="00237F99">
        <w:tc>
          <w:tcPr>
            <w:tcW w:w="6379" w:type="dxa"/>
          </w:tcPr>
          <w:p w:rsidR="00CC3CBE" w:rsidRPr="007742A9" w:rsidRDefault="00CC3CBE" w:rsidP="00237F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Корректировка локальных актов, устанавливающих порядок создания и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аттестационной комиссии ДОУ 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(наименование по уставу), 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4819" w:type="dxa"/>
          </w:tcPr>
          <w:p w:rsidR="00CC3CBE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="00CC3CBE" w:rsidRPr="007742A9">
              <w:rPr>
                <w:rFonts w:ascii="Times New Roman" w:hAnsi="Times New Roman"/>
                <w:sz w:val="24"/>
                <w:szCs w:val="24"/>
              </w:rPr>
              <w:t>окальные акты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559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CC3CBE" w:rsidRPr="007742A9" w:rsidTr="00237F99">
        <w:tc>
          <w:tcPr>
            <w:tcW w:w="6379" w:type="dxa"/>
          </w:tcPr>
          <w:p w:rsidR="00CC3CBE" w:rsidRPr="007742A9" w:rsidRDefault="00CC3CBE" w:rsidP="00237F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Апробация региональных и муниципальных методических рекомендаций по организации аттестации на основе профессионального стандарта</w:t>
            </w:r>
          </w:p>
        </w:tc>
        <w:tc>
          <w:tcPr>
            <w:tcW w:w="4819" w:type="dxa"/>
          </w:tcPr>
          <w:p w:rsidR="00CC3CBE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="00CC3CBE" w:rsidRPr="007742A9">
              <w:rPr>
                <w:rFonts w:ascii="Times New Roman" w:hAnsi="Times New Roman"/>
                <w:sz w:val="24"/>
                <w:szCs w:val="24"/>
              </w:rPr>
              <w:t>етодические рекомендации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559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CBE" w:rsidRPr="007742A9" w:rsidTr="00237F99">
        <w:tc>
          <w:tcPr>
            <w:tcW w:w="6379" w:type="dxa"/>
          </w:tcPr>
          <w:p w:rsidR="00CC3CBE" w:rsidRPr="007742A9" w:rsidRDefault="00CC3CBE" w:rsidP="00237F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4819" w:type="dxa"/>
          </w:tcPr>
          <w:p w:rsidR="00CC3CBE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CC3CBE" w:rsidRPr="007742A9">
              <w:rPr>
                <w:rFonts w:ascii="Times New Roman" w:hAnsi="Times New Roman"/>
                <w:sz w:val="24"/>
                <w:szCs w:val="24"/>
              </w:rPr>
              <w:t xml:space="preserve">олное и своевременное удовлетворение запросов целевой группы 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559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всего периода </w:t>
            </w:r>
          </w:p>
        </w:tc>
      </w:tr>
      <w:tr w:rsidR="00CC3CBE" w:rsidRPr="007742A9" w:rsidTr="00237F99">
        <w:tc>
          <w:tcPr>
            <w:tcW w:w="6379" w:type="dxa"/>
          </w:tcPr>
          <w:p w:rsidR="00CC3CBE" w:rsidRPr="007742A9" w:rsidRDefault="00CC3CBE" w:rsidP="00237F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 для педагогических работн</w:t>
            </w:r>
            <w:r>
              <w:rPr>
                <w:rFonts w:ascii="Times New Roman" w:hAnsi="Times New Roman"/>
                <w:sz w:val="24"/>
                <w:szCs w:val="24"/>
              </w:rPr>
              <w:t>иков ДОУ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 по вопросам аттестации с учетом требований профессионального стандарта</w:t>
            </w:r>
          </w:p>
        </w:tc>
        <w:tc>
          <w:tcPr>
            <w:tcW w:w="4819" w:type="dxa"/>
          </w:tcPr>
          <w:p w:rsidR="00CC3CBE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CC3CBE" w:rsidRPr="007742A9">
              <w:rPr>
                <w:rFonts w:ascii="Times New Roman" w:hAnsi="Times New Roman"/>
                <w:sz w:val="24"/>
                <w:szCs w:val="24"/>
              </w:rPr>
              <w:t>нформирование об изменениях процедуры аттестации</w:t>
            </w:r>
          </w:p>
        </w:tc>
        <w:tc>
          <w:tcPr>
            <w:tcW w:w="1985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</w:p>
        </w:tc>
        <w:tc>
          <w:tcPr>
            <w:tcW w:w="1559" w:type="dxa"/>
          </w:tcPr>
          <w:p w:rsidR="00CC3CBE" w:rsidRPr="007742A9" w:rsidRDefault="00CC3CBE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CC3CBE" w:rsidRPr="007742A9" w:rsidTr="00237F99">
        <w:tc>
          <w:tcPr>
            <w:tcW w:w="6379" w:type="dxa"/>
          </w:tcPr>
          <w:p w:rsidR="00CC3CBE" w:rsidRPr="007742A9" w:rsidRDefault="00CC3CBE" w:rsidP="00237F9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Составление плана аттестации педагогических работников МБДОУ  (мониторинг) </w:t>
            </w:r>
          </w:p>
        </w:tc>
        <w:tc>
          <w:tcPr>
            <w:tcW w:w="4819" w:type="dxa"/>
          </w:tcPr>
          <w:p w:rsidR="00CC3CBE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r w:rsidR="00CC3CBE" w:rsidRPr="007742A9">
              <w:rPr>
                <w:rFonts w:ascii="Times New Roman" w:hAnsi="Times New Roman"/>
                <w:sz w:val="24"/>
                <w:szCs w:val="24"/>
              </w:rPr>
              <w:t xml:space="preserve">лан аттестации педагогических работников </w:t>
            </w:r>
          </w:p>
        </w:tc>
        <w:tc>
          <w:tcPr>
            <w:tcW w:w="1985" w:type="dxa"/>
          </w:tcPr>
          <w:p w:rsidR="00CC3CBE" w:rsidRPr="007742A9" w:rsidRDefault="00CC3CBE" w:rsidP="00AD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C3CBE" w:rsidRPr="007742A9" w:rsidRDefault="00AD04AC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декабря 2020 г.</w:t>
            </w:r>
          </w:p>
        </w:tc>
      </w:tr>
    </w:tbl>
    <w:p w:rsidR="007742A9" w:rsidRDefault="007742A9" w:rsidP="00237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B29" w:rsidRDefault="00803B29" w:rsidP="00237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2A9">
        <w:rPr>
          <w:rFonts w:ascii="Times New Roman" w:hAnsi="Times New Roman"/>
          <w:b/>
          <w:sz w:val="28"/>
          <w:szCs w:val="28"/>
        </w:rPr>
        <w:t xml:space="preserve">2 этап:  Внедрение </w:t>
      </w:r>
      <w:r w:rsidR="007742A9" w:rsidRPr="007742A9">
        <w:rPr>
          <w:rFonts w:ascii="Times New Roman" w:hAnsi="Times New Roman"/>
          <w:b/>
          <w:sz w:val="28"/>
          <w:szCs w:val="28"/>
        </w:rPr>
        <w:t xml:space="preserve">профессионального стандарта «Педагог» в ДОУ </w:t>
      </w:r>
      <w:r w:rsidR="00AD04AC">
        <w:rPr>
          <w:rFonts w:ascii="Times New Roman" w:hAnsi="Times New Roman"/>
          <w:b/>
          <w:sz w:val="28"/>
          <w:szCs w:val="28"/>
        </w:rPr>
        <w:t>(с 01.01.2020</w:t>
      </w:r>
      <w:r w:rsidRPr="007742A9">
        <w:rPr>
          <w:rFonts w:ascii="Times New Roman" w:hAnsi="Times New Roman"/>
          <w:b/>
          <w:sz w:val="28"/>
          <w:szCs w:val="28"/>
        </w:rPr>
        <w:t>г.)</w:t>
      </w:r>
    </w:p>
    <w:p w:rsidR="00B721B5" w:rsidRPr="007742A9" w:rsidRDefault="00B721B5" w:rsidP="00237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4678"/>
        <w:gridCol w:w="1984"/>
        <w:gridCol w:w="1542"/>
      </w:tblGrid>
      <w:tr w:rsidR="00803B29" w:rsidRPr="007742A9" w:rsidTr="00AB7B68">
        <w:tc>
          <w:tcPr>
            <w:tcW w:w="6379" w:type="dxa"/>
            <w:shd w:val="clear" w:color="auto" w:fill="FFFFFF"/>
          </w:tcPr>
          <w:p w:rsidR="00803B29" w:rsidRPr="007742A9" w:rsidRDefault="00803B29" w:rsidP="00B721B5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4678" w:type="dxa"/>
            <w:shd w:val="clear" w:color="auto" w:fill="FFFFFF"/>
          </w:tcPr>
          <w:p w:rsidR="00803B29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нструментарий для проведения самоанализа, методические указания по его применению</w:t>
            </w:r>
          </w:p>
        </w:tc>
        <w:tc>
          <w:tcPr>
            <w:tcW w:w="1984" w:type="dxa"/>
            <w:shd w:val="clear" w:color="auto" w:fill="FFFFFF"/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42" w:type="dxa"/>
            <w:shd w:val="clear" w:color="auto" w:fill="FFFFFF"/>
          </w:tcPr>
          <w:p w:rsidR="00803B29" w:rsidRPr="007742A9" w:rsidRDefault="00B721B5" w:rsidP="00AD0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D04AC">
              <w:rPr>
                <w:rFonts w:ascii="Times New Roman" w:hAnsi="Times New Roman"/>
                <w:sz w:val="24"/>
                <w:szCs w:val="24"/>
              </w:rPr>
              <w:t>20г.</w:t>
            </w:r>
          </w:p>
        </w:tc>
      </w:tr>
      <w:tr w:rsidR="00803B29" w:rsidRPr="007742A9" w:rsidTr="00AB7B68">
        <w:tc>
          <w:tcPr>
            <w:tcW w:w="6379" w:type="dxa"/>
            <w:tcBorders>
              <w:bottom w:val="single" w:sz="4" w:space="0" w:color="auto"/>
            </w:tcBorders>
          </w:tcPr>
          <w:p w:rsidR="00803B29" w:rsidRPr="007742A9" w:rsidRDefault="00803B29" w:rsidP="00B721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03B29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лан-график проведения самоанализа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03B29" w:rsidRPr="007742A9" w:rsidRDefault="00B721B5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4AC" w:rsidRPr="007742A9">
              <w:rPr>
                <w:rFonts w:ascii="Times New Roman" w:hAnsi="Times New Roman"/>
                <w:sz w:val="24"/>
                <w:szCs w:val="24"/>
              </w:rPr>
              <w:t>20</w:t>
            </w:r>
            <w:r w:rsidR="00AD04AC">
              <w:rPr>
                <w:rFonts w:ascii="Times New Roman" w:hAnsi="Times New Roman"/>
                <w:sz w:val="24"/>
                <w:szCs w:val="24"/>
              </w:rPr>
              <w:t>20г.</w:t>
            </w:r>
          </w:p>
        </w:tc>
      </w:tr>
      <w:tr w:rsidR="00803B29" w:rsidRPr="007742A9" w:rsidTr="00AB7B68">
        <w:tc>
          <w:tcPr>
            <w:tcW w:w="6379" w:type="dxa"/>
            <w:tcBorders>
              <w:bottom w:val="single" w:sz="4" w:space="0" w:color="auto"/>
            </w:tcBorders>
          </w:tcPr>
          <w:p w:rsidR="00803B29" w:rsidRPr="007742A9" w:rsidRDefault="00803B29" w:rsidP="00B721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Составление персонифицированных </w:t>
            </w:r>
            <w:proofErr w:type="gramStart"/>
            <w:r w:rsidRPr="007742A9">
              <w:rPr>
                <w:rFonts w:ascii="Times New Roman" w:hAnsi="Times New Roman"/>
                <w:sz w:val="24"/>
                <w:szCs w:val="24"/>
              </w:rPr>
              <w:t>программ повышения профессионального уровня педагогических работников учреждения</w:t>
            </w:r>
            <w:proofErr w:type="gramEnd"/>
            <w:r w:rsidRPr="007742A9">
              <w:rPr>
                <w:rFonts w:ascii="Times New Roman" w:hAnsi="Times New Roman"/>
                <w:sz w:val="24"/>
                <w:szCs w:val="24"/>
              </w:rPr>
              <w:t xml:space="preserve"> с учетом результатов самооценки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03B29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образовательные п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рограммы повышения профессионального уровня педагогических работников </w:t>
            </w:r>
            <w:r w:rsidR="00791357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03B29" w:rsidRPr="007742A9" w:rsidRDefault="00DE3B1C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4AC" w:rsidRPr="007742A9">
              <w:rPr>
                <w:rFonts w:ascii="Times New Roman" w:hAnsi="Times New Roman"/>
                <w:sz w:val="24"/>
                <w:szCs w:val="24"/>
              </w:rPr>
              <w:t>20</w:t>
            </w:r>
            <w:r w:rsidR="00AD04AC">
              <w:rPr>
                <w:rFonts w:ascii="Times New Roman" w:hAnsi="Times New Roman"/>
                <w:sz w:val="24"/>
                <w:szCs w:val="24"/>
              </w:rPr>
              <w:t>20г.</w:t>
            </w:r>
          </w:p>
        </w:tc>
      </w:tr>
      <w:tr w:rsidR="00803B29" w:rsidRPr="007742A9" w:rsidTr="00AB7B68">
        <w:tc>
          <w:tcPr>
            <w:tcW w:w="6379" w:type="dxa"/>
            <w:tcBorders>
              <w:bottom w:val="single" w:sz="4" w:space="0" w:color="auto"/>
            </w:tcBorders>
          </w:tcPr>
          <w:p w:rsidR="00803B29" w:rsidRPr="007742A9" w:rsidRDefault="00803B29" w:rsidP="00DE3B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Модернизация системы подготовки и переподготовки педагогических кадров. Планирование повышения квалификации (профессиональной переподготовки) педагогов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03B29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план повышения квалификации (профессиональной переподготовки) педагогических работников)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03B29" w:rsidRPr="007742A9" w:rsidRDefault="00DE3B1C" w:rsidP="00AD04AC">
            <w:pPr>
              <w:tabs>
                <w:tab w:val="left" w:pos="3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D04A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20</w:t>
            </w:r>
            <w:r w:rsidR="00AD04AC">
              <w:rPr>
                <w:rFonts w:ascii="Times New Roman" w:hAnsi="Times New Roman"/>
                <w:sz w:val="24"/>
                <w:szCs w:val="24"/>
              </w:rPr>
              <w:t>23гг.</w:t>
            </w:r>
          </w:p>
        </w:tc>
      </w:tr>
      <w:tr w:rsidR="00803B29" w:rsidRPr="007742A9" w:rsidTr="00AB7B68">
        <w:tc>
          <w:tcPr>
            <w:tcW w:w="6379" w:type="dxa"/>
            <w:tcBorders>
              <w:bottom w:val="single" w:sz="4" w:space="0" w:color="auto"/>
            </w:tcBorders>
          </w:tcPr>
          <w:p w:rsidR="00803B29" w:rsidRPr="007742A9" w:rsidRDefault="00803B29" w:rsidP="00DE3B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03B29" w:rsidRPr="007742A9" w:rsidRDefault="00AD04AC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овышения профессионального уровня педагогов посредством самообразования, целевых курсов, </w:t>
            </w:r>
            <w:proofErr w:type="spellStart"/>
            <w:r w:rsidR="00803B29" w:rsidRPr="007742A9"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площадок, мастер-классов, </w:t>
            </w:r>
            <w:proofErr w:type="spellStart"/>
            <w:r w:rsidR="00803B29" w:rsidRPr="007742A9">
              <w:rPr>
                <w:rFonts w:ascii="Times New Roman" w:hAnsi="Times New Roman"/>
                <w:sz w:val="24"/>
                <w:szCs w:val="24"/>
              </w:rPr>
              <w:t>дистанционого</w:t>
            </w:r>
            <w:proofErr w:type="spellEnd"/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обучения и т.д.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803B29" w:rsidRPr="007742A9" w:rsidRDefault="00AD04AC" w:rsidP="00DE3B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23гг.</w:t>
            </w:r>
          </w:p>
        </w:tc>
      </w:tr>
      <w:tr w:rsidR="00803B29" w:rsidRPr="007742A9" w:rsidTr="00AB7B68">
        <w:tc>
          <w:tcPr>
            <w:tcW w:w="6379" w:type="dxa"/>
          </w:tcPr>
          <w:p w:rsidR="00803B29" w:rsidRPr="007742A9" w:rsidRDefault="00803B29" w:rsidP="00DE3B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аттестационной комиссии в </w:t>
            </w:r>
            <w:r w:rsidR="00791357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с целью подтверждения соответствия педагогических работников занимаемой должности</w:t>
            </w:r>
          </w:p>
        </w:tc>
        <w:tc>
          <w:tcPr>
            <w:tcW w:w="4678" w:type="dxa"/>
          </w:tcPr>
          <w:p w:rsidR="00803B29" w:rsidRPr="007742A9" w:rsidRDefault="001278F9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о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деятельности аттестационной комиссии в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03B2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  <w:r w:rsidR="00EA6DE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1C" w:rsidRPr="007742A9" w:rsidRDefault="00DE3B1C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B1C">
              <w:rPr>
                <w:rFonts w:ascii="Times New Roman" w:hAnsi="Times New Roman"/>
                <w:sz w:val="24"/>
                <w:szCs w:val="24"/>
              </w:rPr>
              <w:t>аттестационная комиссия</w:t>
            </w:r>
          </w:p>
        </w:tc>
        <w:tc>
          <w:tcPr>
            <w:tcW w:w="1542" w:type="dxa"/>
          </w:tcPr>
          <w:p w:rsidR="00803B29" w:rsidRPr="007742A9" w:rsidRDefault="00DE3B1C" w:rsidP="00127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8F9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</w:tr>
      <w:tr w:rsidR="00803B29" w:rsidRPr="007742A9" w:rsidTr="00701EEB">
        <w:trPr>
          <w:trHeight w:val="1026"/>
        </w:trPr>
        <w:tc>
          <w:tcPr>
            <w:tcW w:w="6379" w:type="dxa"/>
          </w:tcPr>
          <w:p w:rsidR="00803B29" w:rsidRPr="007742A9" w:rsidRDefault="00803B29" w:rsidP="00DE3B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4678" w:type="dxa"/>
          </w:tcPr>
          <w:p w:rsidR="00803B29" w:rsidRPr="007742A9" w:rsidRDefault="001278F9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кспертные заключения о соответствии педагогических работников занимаемой должности</w:t>
            </w:r>
          </w:p>
        </w:tc>
        <w:tc>
          <w:tcPr>
            <w:tcW w:w="1984" w:type="dxa"/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>, аттестационная комиссия</w:t>
            </w:r>
          </w:p>
        </w:tc>
        <w:tc>
          <w:tcPr>
            <w:tcW w:w="1542" w:type="dxa"/>
          </w:tcPr>
          <w:p w:rsidR="00803B29" w:rsidRPr="007742A9" w:rsidRDefault="00803B29" w:rsidP="00127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2-ое полугодие  20</w:t>
            </w:r>
            <w:r w:rsidR="001278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03B29" w:rsidRPr="007742A9" w:rsidTr="00AB7B68">
        <w:trPr>
          <w:trHeight w:val="4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DE3B1C" w:rsidP="00DE3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803B29" w:rsidRPr="00774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сопровождения молодых педагогов, системы наставничества в </w:t>
            </w:r>
            <w:r w:rsidR="00791357" w:rsidRPr="007742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1278F9" w:rsidP="00237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п</w:t>
            </w:r>
            <w:r w:rsidR="00DE3B1C">
              <w:rPr>
                <w:rFonts w:ascii="Times New Roman" w:hAnsi="Times New Roman"/>
                <w:sz w:val="24"/>
                <w:szCs w:val="24"/>
              </w:rPr>
              <w:t xml:space="preserve">ределение наставников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DE3B1C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="00791357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  <w:p w:rsidR="00803B29" w:rsidRPr="007742A9" w:rsidRDefault="00DE3B1C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03B29" w:rsidRPr="007742A9" w:rsidTr="00701EEB">
        <w:trPr>
          <w:trHeight w:val="18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DE3B1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DE3B1C">
              <w:rPr>
                <w:rFonts w:ascii="Times New Roman" w:hAnsi="Times New Roman"/>
                <w:sz w:val="24"/>
                <w:szCs w:val="24"/>
              </w:rPr>
              <w:t>рганизация  участия педагогов ДОУ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в  профессиональных  Всероссийских, краевых и муниципальных конкурсах </w:t>
            </w:r>
            <w:r w:rsidR="00DE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2A9">
              <w:rPr>
                <w:rFonts w:ascii="Times New Roman" w:hAnsi="Times New Roman"/>
                <w:sz w:val="24"/>
                <w:szCs w:val="24"/>
              </w:rPr>
              <w:t xml:space="preserve"> вклад в развитие образования» и т.д.</w:t>
            </w:r>
            <w:proofErr w:type="gramStart"/>
            <w:r w:rsidRPr="007742A9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1278F9" w:rsidP="00EA6DEA">
            <w:pPr>
              <w:spacing w:after="0" w:line="240" w:lineRule="auto"/>
              <w:ind w:left="-5" w:right="-79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тимули</w:t>
            </w:r>
            <w:r w:rsidR="00DE3B1C">
              <w:rPr>
                <w:rFonts w:ascii="Times New Roman" w:hAnsi="Times New Roman"/>
                <w:sz w:val="24"/>
                <w:szCs w:val="24"/>
              </w:rPr>
              <w:t xml:space="preserve">рование             педагогов ДОУ к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>эффективной          образовательной деятельности,        выявление   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  и распространение  успешного </w:t>
            </w:r>
            <w:r w:rsidR="00803B29" w:rsidRPr="007742A9">
              <w:rPr>
                <w:rFonts w:ascii="Times New Roman" w:hAnsi="Times New Roman"/>
                <w:sz w:val="24"/>
                <w:szCs w:val="24"/>
              </w:rPr>
              <w:t xml:space="preserve">педагогического     опыта.    Повышение   привлекательности профессии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0DB9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03B29" w:rsidRPr="007742A9" w:rsidTr="00AB7B68">
        <w:trPr>
          <w:trHeight w:val="85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DE3B1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информационных статей на сайте </w:t>
            </w:r>
            <w:r w:rsidR="00B138FC" w:rsidRPr="0077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  <w:r w:rsidR="00DE3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персональных страниц педагогов</w:t>
            </w:r>
            <w:r w:rsidRPr="0077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успешной професси</w:t>
            </w:r>
            <w:r w:rsidR="00DE3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ональной деятельности в </w:t>
            </w:r>
            <w:r w:rsidR="00B138FC" w:rsidRPr="0077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  <w:r w:rsidR="00DE3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DE3B1C" w:rsidP="00237F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03B29" w:rsidRPr="0077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официальных </w:t>
            </w:r>
            <w:r w:rsidR="00803B29" w:rsidRPr="007742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7727E" w:rsidRPr="007742A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29" w:rsidRPr="007742A9" w:rsidRDefault="00803B29" w:rsidP="00237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2A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803B29" w:rsidRPr="007742A9" w:rsidRDefault="00803B29" w:rsidP="00237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044" w:rsidRPr="00803B29" w:rsidRDefault="00CD4044" w:rsidP="00237F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D4044" w:rsidRPr="00803B29" w:rsidSect="007742A9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6D6"/>
    <w:multiLevelType w:val="hybridMultilevel"/>
    <w:tmpl w:val="8674B8B8"/>
    <w:lvl w:ilvl="0" w:tplc="987A174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2EAD5F67"/>
    <w:multiLevelType w:val="hybridMultilevel"/>
    <w:tmpl w:val="186C256C"/>
    <w:lvl w:ilvl="0" w:tplc="6BA40CD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411762"/>
    <w:multiLevelType w:val="hybridMultilevel"/>
    <w:tmpl w:val="8264A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D4F35"/>
    <w:multiLevelType w:val="hybridMultilevel"/>
    <w:tmpl w:val="C688D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44606"/>
    <w:multiLevelType w:val="hybridMultilevel"/>
    <w:tmpl w:val="2BBA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165CB"/>
    <w:multiLevelType w:val="hybridMultilevel"/>
    <w:tmpl w:val="ADB21012"/>
    <w:lvl w:ilvl="0" w:tplc="030644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73CE5"/>
    <w:multiLevelType w:val="hybridMultilevel"/>
    <w:tmpl w:val="8A06A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E55A7"/>
    <w:multiLevelType w:val="hybridMultilevel"/>
    <w:tmpl w:val="31DC291E"/>
    <w:lvl w:ilvl="0" w:tplc="7D3A994A">
      <w:start w:val="3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FB0F52"/>
    <w:multiLevelType w:val="hybridMultilevel"/>
    <w:tmpl w:val="883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B29"/>
    <w:rsid w:val="000211AC"/>
    <w:rsid w:val="00051093"/>
    <w:rsid w:val="001211D5"/>
    <w:rsid w:val="001278F9"/>
    <w:rsid w:val="00151F13"/>
    <w:rsid w:val="001D7C38"/>
    <w:rsid w:val="00237F99"/>
    <w:rsid w:val="003270F1"/>
    <w:rsid w:val="00340FE1"/>
    <w:rsid w:val="00475720"/>
    <w:rsid w:val="00481716"/>
    <w:rsid w:val="00526272"/>
    <w:rsid w:val="00532481"/>
    <w:rsid w:val="00594E1E"/>
    <w:rsid w:val="00637AE5"/>
    <w:rsid w:val="00646FB2"/>
    <w:rsid w:val="006A28BA"/>
    <w:rsid w:val="00701EEB"/>
    <w:rsid w:val="007415E8"/>
    <w:rsid w:val="007742A9"/>
    <w:rsid w:val="00791357"/>
    <w:rsid w:val="00801948"/>
    <w:rsid w:val="00803B29"/>
    <w:rsid w:val="008203F1"/>
    <w:rsid w:val="008A2395"/>
    <w:rsid w:val="009A77A1"/>
    <w:rsid w:val="00A16729"/>
    <w:rsid w:val="00A17F8C"/>
    <w:rsid w:val="00AB7B68"/>
    <w:rsid w:val="00AD04AC"/>
    <w:rsid w:val="00B138FC"/>
    <w:rsid w:val="00B26184"/>
    <w:rsid w:val="00B721B5"/>
    <w:rsid w:val="00B77AC1"/>
    <w:rsid w:val="00BF5975"/>
    <w:rsid w:val="00C37ADF"/>
    <w:rsid w:val="00C70DB9"/>
    <w:rsid w:val="00CB08F8"/>
    <w:rsid w:val="00CB336E"/>
    <w:rsid w:val="00CC3CBE"/>
    <w:rsid w:val="00CD4044"/>
    <w:rsid w:val="00CF104A"/>
    <w:rsid w:val="00D20997"/>
    <w:rsid w:val="00DA27CA"/>
    <w:rsid w:val="00DC65EC"/>
    <w:rsid w:val="00DE3B1C"/>
    <w:rsid w:val="00DF4301"/>
    <w:rsid w:val="00E01EA3"/>
    <w:rsid w:val="00EA6DEA"/>
    <w:rsid w:val="00ED56F4"/>
    <w:rsid w:val="00ED5BE1"/>
    <w:rsid w:val="00F7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B29"/>
    <w:pPr>
      <w:ind w:left="720"/>
      <w:contextualSpacing/>
    </w:pPr>
  </w:style>
  <w:style w:type="paragraph" w:styleId="a4">
    <w:name w:val="No Spacing"/>
    <w:uiPriority w:val="1"/>
    <w:qFormat/>
    <w:rsid w:val="00803B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3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7A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F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3B29"/>
    <w:pPr>
      <w:ind w:left="720"/>
      <w:contextualSpacing/>
    </w:pPr>
  </w:style>
  <w:style w:type="paragraph" w:styleId="a4">
    <w:name w:val="No Spacing"/>
    <w:uiPriority w:val="1"/>
    <w:qFormat/>
    <w:rsid w:val="00803B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03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Байкалова</cp:lastModifiedBy>
  <cp:revision>6</cp:revision>
  <cp:lastPrinted>2019-11-19T08:52:00Z</cp:lastPrinted>
  <dcterms:created xsi:type="dcterms:W3CDTF">2018-10-10T03:45:00Z</dcterms:created>
  <dcterms:modified xsi:type="dcterms:W3CDTF">2019-11-19T09:32:00Z</dcterms:modified>
</cp:coreProperties>
</file>